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1C63F0" w14:textId="77777777" w:rsidR="00AA785E" w:rsidRDefault="00000000">
      <w:pPr>
        <w:pStyle w:val="NormalWeb"/>
        <w:snapToGrid w:val="0"/>
        <w:jc w:val="left"/>
        <w:rPr>
          <w:rFonts w:ascii="Times New Roman" w:eastAsia="SimSun" w:hAnsi="Times New Roman" w:cs="Times New Roman"/>
          <w:b/>
          <w:bCs/>
          <w:sz w:val="44"/>
          <w:szCs w:val="44"/>
        </w:rPr>
      </w:pPr>
      <w:r>
        <w:rPr>
          <w:rFonts w:ascii="Times New Roman" w:eastAsia="SimSun" w:hAnsi="Times New Roman" w:cs="Times New Roman"/>
          <w:b/>
          <w:bCs/>
          <w:sz w:val="44"/>
          <w:szCs w:val="44"/>
        </w:rPr>
        <w:t>Current Status and Prospects of Clinical Research on Mongolian Medicine in the Treatment </w:t>
      </w:r>
    </w:p>
    <w:p w14:paraId="6D32C434" w14:textId="77777777" w:rsidR="00AA785E" w:rsidRDefault="00000000">
      <w:pPr>
        <w:pStyle w:val="NormalWeb"/>
        <w:snapToGrid w:val="0"/>
        <w:jc w:val="left"/>
        <w:rPr>
          <w:rFonts w:ascii="Times New Roman" w:eastAsia="SimSun" w:hAnsi="Times New Roman" w:cs="Times New Roman"/>
          <w:b/>
          <w:bCs/>
          <w:sz w:val="44"/>
          <w:szCs w:val="44"/>
        </w:rPr>
      </w:pPr>
      <w:r>
        <w:rPr>
          <w:rFonts w:ascii="Times New Roman" w:eastAsia="SimSun" w:hAnsi="Times New Roman" w:cs="Times New Roman"/>
          <w:b/>
          <w:bCs/>
          <w:sz w:val="44"/>
          <w:szCs w:val="44"/>
        </w:rPr>
        <w:t>of Insomnia</w:t>
      </w:r>
    </w:p>
    <w:p w14:paraId="1D11AD85" w14:textId="77777777" w:rsidR="00AA785E" w:rsidRDefault="00000000">
      <w:pPr>
        <w:pStyle w:val="NormalWeb"/>
        <w:snapToGrid w:val="0"/>
        <w:rPr>
          <w:rFonts w:ascii="Times New Roman" w:eastAsia="SimSun" w:hAnsi="Times New Roman" w:cs="Times New Roman"/>
          <w:b/>
          <w:bCs/>
        </w:rPr>
      </w:pPr>
      <w:r>
        <w:rPr>
          <w:rFonts w:ascii="Times New Roman" w:eastAsia="Segoe UI" w:hAnsi="Times New Roman" w:cs="Times New Roman"/>
          <w:b/>
          <w:bCs/>
          <w:color w:val="0F1115"/>
          <w:shd w:val="clear" w:color="auto" w:fill="FFFFFF"/>
        </w:rPr>
        <w:t>Ju</w:t>
      </w:r>
      <w:r>
        <w:rPr>
          <w:rFonts w:ascii="Times New Roman" w:eastAsia="SimSun" w:hAnsi="Times New Roman" w:cs="Times New Roman"/>
          <w:b/>
          <w:bCs/>
          <w:color w:val="0F1115"/>
          <w:shd w:val="clear" w:color="auto" w:fill="FFFFFF"/>
        </w:rPr>
        <w:t>h</w:t>
      </w:r>
      <w:r>
        <w:rPr>
          <w:rFonts w:ascii="Times New Roman" w:eastAsia="Segoe UI" w:hAnsi="Times New Roman" w:cs="Times New Roman"/>
          <w:b/>
          <w:bCs/>
          <w:color w:val="0F1115"/>
          <w:shd w:val="clear" w:color="auto" w:fill="FFFFFF"/>
        </w:rPr>
        <w:t>ua</w:t>
      </w:r>
      <w:r>
        <w:rPr>
          <w:rFonts w:ascii="Times New Roman" w:eastAsia="SimSun" w:hAnsi="Times New Roman" w:cs="Times New Roman" w:hint="eastAsia"/>
          <w:b/>
          <w:bCs/>
          <w:color w:val="0F1115"/>
          <w:shd w:val="clear" w:color="auto" w:fill="FFFFFF"/>
          <w:vertAlign w:val="superscript"/>
        </w:rPr>
        <w:t>1</w:t>
      </w:r>
      <w:r>
        <w:rPr>
          <w:rFonts w:ascii="Times New Roman" w:eastAsia="Segoe UI" w:hAnsi="Times New Roman" w:cs="Times New Roman"/>
          <w:b/>
          <w:bCs/>
          <w:color w:val="0F1115"/>
          <w:shd w:val="clear" w:color="auto" w:fill="FFFFFF"/>
        </w:rPr>
        <w:t>, Yumei</w:t>
      </w:r>
      <w:r>
        <w:rPr>
          <w:rFonts w:ascii="Times New Roman" w:eastAsia="SimSun" w:hAnsi="Times New Roman" w:cs="Times New Roman" w:hint="eastAsia"/>
          <w:b/>
          <w:bCs/>
          <w:color w:val="0F1115"/>
          <w:shd w:val="clear" w:color="auto" w:fill="FFFFFF"/>
        </w:rPr>
        <w:t xml:space="preserve"> </w:t>
      </w:r>
      <w:r>
        <w:rPr>
          <w:rFonts w:ascii="Times New Roman" w:eastAsia="Segoe UI" w:hAnsi="Times New Roman" w:cs="Times New Roman"/>
          <w:b/>
          <w:bCs/>
          <w:color w:val="0F1115"/>
          <w:shd w:val="clear" w:color="auto" w:fill="FFFFFF"/>
        </w:rPr>
        <w:t>Bai</w:t>
      </w:r>
      <w:r>
        <w:rPr>
          <w:rFonts w:ascii="Times New Roman" w:eastAsia="SimSun" w:hAnsi="Times New Roman" w:cs="Times New Roman" w:hint="eastAsia"/>
          <w:b/>
          <w:bCs/>
          <w:color w:val="0F1115"/>
          <w:shd w:val="clear" w:color="auto" w:fill="FFFFFF"/>
          <w:vertAlign w:val="superscript"/>
        </w:rPr>
        <w:t>2</w:t>
      </w:r>
      <w:r>
        <w:rPr>
          <w:rFonts w:ascii="Times New Roman" w:eastAsia="Segoe UI" w:hAnsi="Times New Roman" w:cs="Times New Roman"/>
          <w:b/>
          <w:bCs/>
          <w:color w:val="0F1115"/>
          <w:shd w:val="clear" w:color="auto" w:fill="FFFFFF"/>
        </w:rPr>
        <w:t>, Wendu</w:t>
      </w:r>
      <w:r>
        <w:rPr>
          <w:rFonts w:ascii="Times New Roman" w:eastAsia="SimSun" w:hAnsi="Times New Roman" w:cs="Times New Roman"/>
          <w:b/>
          <w:bCs/>
          <w:color w:val="0F1115"/>
          <w:shd w:val="clear" w:color="auto" w:fill="FFFFFF"/>
        </w:rPr>
        <w:t>s</w:t>
      </w:r>
      <w:r>
        <w:rPr>
          <w:rFonts w:ascii="Times New Roman" w:eastAsia="Segoe UI" w:hAnsi="Times New Roman" w:cs="Times New Roman"/>
          <w:b/>
          <w:bCs/>
          <w:color w:val="0F1115"/>
          <w:shd w:val="clear" w:color="auto" w:fill="FFFFFF"/>
        </w:rPr>
        <w:t>ubilige</w:t>
      </w:r>
      <w:r>
        <w:rPr>
          <w:rFonts w:ascii="Times New Roman" w:eastAsia="SimSun" w:hAnsi="Times New Roman" w:cs="Times New Roman" w:hint="eastAsia"/>
          <w:b/>
          <w:bCs/>
          <w:color w:val="0F1115"/>
          <w:shd w:val="clear" w:color="auto" w:fill="FFFFFF"/>
          <w:vertAlign w:val="superscript"/>
        </w:rPr>
        <w:t>1</w:t>
      </w:r>
      <w:r>
        <w:rPr>
          <w:rFonts w:ascii="Times New Roman" w:eastAsia="Segoe UI" w:hAnsi="Times New Roman" w:cs="Times New Roman"/>
          <w:b/>
          <w:bCs/>
          <w:color w:val="0F1115"/>
          <w:shd w:val="clear" w:color="auto" w:fill="FFFFFF"/>
        </w:rPr>
        <w:t xml:space="preserve">, </w:t>
      </w:r>
      <w:r>
        <w:rPr>
          <w:rFonts w:ascii="Times New Roman" w:eastAsia="SimSun" w:hAnsi="Times New Roman" w:cs="Times New Roman"/>
          <w:b/>
          <w:bCs/>
          <w:color w:val="0F1115"/>
          <w:shd w:val="clear" w:color="auto" w:fill="FFFFFF"/>
        </w:rPr>
        <w:t>Ul</w:t>
      </w:r>
      <w:r>
        <w:rPr>
          <w:rFonts w:ascii="Times New Roman" w:eastAsia="Segoe UI" w:hAnsi="Times New Roman" w:cs="Times New Roman"/>
          <w:b/>
          <w:bCs/>
          <w:color w:val="0F1115"/>
          <w:shd w:val="clear" w:color="auto" w:fill="FFFFFF"/>
        </w:rPr>
        <w:t>an</w:t>
      </w:r>
      <w:r>
        <w:rPr>
          <w:rFonts w:ascii="Times New Roman" w:eastAsia="SimSun" w:hAnsi="Times New Roman" w:cs="Times New Roman" w:hint="eastAsia"/>
          <w:b/>
          <w:bCs/>
          <w:color w:val="0F1115"/>
          <w:shd w:val="clear" w:color="auto" w:fill="FFFFFF"/>
          <w:vertAlign w:val="superscript"/>
        </w:rPr>
        <w:t>2</w:t>
      </w:r>
    </w:p>
    <w:p w14:paraId="7CF3702B" w14:textId="77777777" w:rsidR="00AA785E" w:rsidRDefault="00000000">
      <w:pPr>
        <w:pStyle w:val="NormalWeb"/>
        <w:snapToGrid w:val="0"/>
        <w:rPr>
          <w:rFonts w:ascii="Times New Roman" w:hAnsi="Times New Roman" w:cs="Times New Roman"/>
        </w:rPr>
      </w:pPr>
      <w:r>
        <w:rPr>
          <w:rFonts w:ascii="Times New Roman" w:eastAsia="Segoe UI" w:hAnsi="Times New Roman" w:cs="Times New Roman"/>
          <w:color w:val="0F1115"/>
          <w:shd w:val="clear" w:color="auto" w:fill="FFFFFF"/>
          <w:vertAlign w:val="superscript"/>
        </w:rPr>
        <w:t>1</w:t>
      </w:r>
      <w:r>
        <w:rPr>
          <w:rFonts w:ascii="Times New Roman" w:eastAsia="Segoe UI" w:hAnsi="Times New Roman" w:cs="Times New Roman"/>
          <w:color w:val="0F1115"/>
          <w:shd w:val="clear" w:color="auto" w:fill="FFFFFF"/>
        </w:rPr>
        <w:t xml:space="preserve"> International Mongolian Hospital of Inner Mongolia Autonomous Region, Hohhot 010065, Inner Mongolia</w:t>
      </w:r>
      <w:r>
        <w:rPr>
          <w:rFonts w:ascii="Times New Roman" w:eastAsia="SimSun" w:hAnsi="Times New Roman" w:cs="Times New Roman" w:hint="eastAsia"/>
          <w:color w:val="0F1115"/>
          <w:shd w:val="clear" w:color="auto" w:fill="FFFFFF"/>
        </w:rPr>
        <w:t xml:space="preserve"> Autonomous Region</w:t>
      </w:r>
      <w:r>
        <w:rPr>
          <w:rFonts w:ascii="Times New Roman" w:eastAsia="Segoe UI" w:hAnsi="Times New Roman" w:cs="Times New Roman"/>
          <w:color w:val="0F1115"/>
          <w:shd w:val="clear" w:color="auto" w:fill="FFFFFF"/>
        </w:rPr>
        <w:t>, China</w:t>
      </w:r>
      <w:r>
        <w:rPr>
          <w:rFonts w:ascii="Times New Roman" w:eastAsia="Segoe UI" w:hAnsi="Times New Roman" w:cs="Times New Roman"/>
          <w:color w:val="0F1115"/>
          <w:shd w:val="clear" w:color="auto" w:fill="FFFFFF"/>
        </w:rPr>
        <w:br/>
      </w:r>
      <w:r>
        <w:rPr>
          <w:rFonts w:ascii="Times New Roman" w:eastAsia="Segoe UI" w:hAnsi="Times New Roman" w:cs="Times New Roman"/>
          <w:color w:val="0F1115"/>
          <w:shd w:val="clear" w:color="auto" w:fill="FFFFFF"/>
          <w:vertAlign w:val="superscript"/>
        </w:rPr>
        <w:t>2</w:t>
      </w:r>
      <w:r>
        <w:rPr>
          <w:rFonts w:ascii="Times New Roman" w:eastAsia="Segoe UI" w:hAnsi="Times New Roman" w:cs="Times New Roman"/>
          <w:color w:val="0F1115"/>
          <w:shd w:val="clear" w:color="auto" w:fill="FFFFFF"/>
        </w:rPr>
        <w:t xml:space="preserve"> Inner Mongolia Medical University, Hohhot 010065, Inner Mongolia</w:t>
      </w:r>
      <w:r>
        <w:rPr>
          <w:rFonts w:ascii="Times New Roman" w:eastAsia="SimSun" w:hAnsi="Times New Roman" w:cs="Times New Roman" w:hint="eastAsia"/>
          <w:color w:val="0F1115"/>
          <w:shd w:val="clear" w:color="auto" w:fill="FFFFFF"/>
        </w:rPr>
        <w:t xml:space="preserve"> Autonomous Region</w:t>
      </w:r>
      <w:r>
        <w:rPr>
          <w:rFonts w:ascii="Times New Roman" w:eastAsia="Segoe UI" w:hAnsi="Times New Roman" w:cs="Times New Roman"/>
          <w:color w:val="0F1115"/>
          <w:shd w:val="clear" w:color="auto" w:fill="FFFFFF"/>
        </w:rPr>
        <w:t>, China</w:t>
      </w:r>
    </w:p>
    <w:p w14:paraId="574F17EF" w14:textId="77777777" w:rsidR="00AA785E" w:rsidRDefault="00AA785E">
      <w:pPr>
        <w:pStyle w:val="NormalWeb"/>
        <w:snapToGrid w:val="0"/>
        <w:rPr>
          <w:rFonts w:ascii="Times New Roman" w:eastAsia="Segoe UI" w:hAnsi="Times New Roman" w:cs="Times New Roman"/>
          <w:b/>
          <w:bCs/>
          <w:color w:val="0F1115"/>
          <w:shd w:val="clear" w:color="auto" w:fill="FFFFFF"/>
        </w:rPr>
      </w:pPr>
    </w:p>
    <w:p w14:paraId="73C9C971" w14:textId="77777777" w:rsidR="00AA785E" w:rsidRDefault="00000000">
      <w:pPr>
        <w:pStyle w:val="NormalWeb"/>
        <w:snapToGrid w:val="0"/>
        <w:rPr>
          <w:rFonts w:ascii="Times New Roman" w:eastAsia="Segoe UI" w:hAnsi="Times New Roman" w:cs="Times New Roman"/>
          <w:color w:val="0F1115"/>
          <w:sz w:val="20"/>
          <w:szCs w:val="20"/>
          <w:shd w:val="clear" w:color="auto" w:fill="FFFFFF"/>
        </w:rPr>
      </w:pPr>
      <w:r>
        <w:rPr>
          <w:rFonts w:ascii="Times New Roman" w:eastAsia="Segoe UI" w:hAnsi="Times New Roman" w:cs="Times New Roman"/>
          <w:b/>
          <w:bCs/>
          <w:color w:val="0F1115"/>
          <w:sz w:val="20"/>
          <w:szCs w:val="20"/>
          <w:shd w:val="clear" w:color="auto" w:fill="FFFFFF"/>
        </w:rPr>
        <w:t>Copyright:</w:t>
      </w:r>
      <w:r>
        <w:rPr>
          <w:rFonts w:ascii="Times New Roman" w:eastAsia="Segoe UI" w:hAnsi="Times New Roman" w:cs="Times New Roman"/>
          <w:color w:val="0F1115"/>
          <w:sz w:val="20"/>
          <w:szCs w:val="20"/>
          <w:shd w:val="clear" w:color="auto" w:fill="FFFFFF"/>
        </w:rPr>
        <w:t xml:space="preserve"> © 2026 Author(s). This is an open-access article distributed under the terms of the Creative Commons Attribution License (CC BY 4.0), permitting distribution and reproduction in any medium, provided the original work is cited.</w:t>
      </w:r>
    </w:p>
    <w:p w14:paraId="10935CAC" w14:textId="77777777" w:rsidR="00AA785E" w:rsidRDefault="00AA785E">
      <w:pPr>
        <w:pStyle w:val="NormalWeb"/>
        <w:snapToGrid w:val="0"/>
        <w:rPr>
          <w:rFonts w:ascii="Times New Roman" w:eastAsia="Segoe UI" w:hAnsi="Times New Roman" w:cs="Times New Roman"/>
          <w:b/>
          <w:bCs/>
          <w:color w:val="0F1115"/>
          <w:shd w:val="clear" w:color="auto" w:fill="FFFFFF"/>
        </w:rPr>
      </w:pPr>
    </w:p>
    <w:p w14:paraId="14D63889" w14:textId="77777777" w:rsidR="00AA785E" w:rsidRDefault="00000000">
      <w:pPr>
        <w:pStyle w:val="NormalWeb"/>
        <w:snapToGrid w:val="0"/>
        <w:rPr>
          <w:rFonts w:ascii="Times New Roman" w:hAnsi="Times New Roman" w:cs="Times New Roman"/>
        </w:rPr>
      </w:pPr>
      <w:r>
        <w:rPr>
          <w:rFonts w:ascii="Times New Roman" w:eastAsia="Segoe UI" w:hAnsi="Times New Roman" w:cs="Times New Roman"/>
          <w:b/>
          <w:bCs/>
          <w:color w:val="0F1115"/>
          <w:shd w:val="clear" w:color="auto" w:fill="FFFFFF"/>
        </w:rPr>
        <w:t>Abstract</w:t>
      </w:r>
      <w:r>
        <w:rPr>
          <w:rFonts w:ascii="Times New Roman" w:eastAsia="SimSun" w:hAnsi="Times New Roman" w:cs="Times New Roman"/>
          <w:b/>
          <w:bCs/>
          <w:color w:val="0F1115"/>
          <w:shd w:val="clear" w:color="auto" w:fill="FFFFFF"/>
        </w:rPr>
        <w:t xml:space="preserve">: </w:t>
      </w:r>
      <w:r>
        <w:rPr>
          <w:rFonts w:ascii="Times New Roman" w:eastAsia="Segoe UI" w:hAnsi="Times New Roman" w:cs="Times New Roman"/>
          <w:color w:val="0F1115"/>
          <w:shd w:val="clear" w:color="auto" w:fill="FFFFFF"/>
        </w:rPr>
        <w:t>Insomnia is a highly prevalent sleep disorder in modern society and also one of the common clinical symptoms. It is closely associated with various systemic diseases and significantly impacts people</w:t>
      </w:r>
      <w:r>
        <w:rPr>
          <w:rFonts w:ascii="Times New Roman" w:eastAsia="SimSun" w:hAnsi="Times New Roman" w:cs="Times New Roman"/>
          <w:color w:val="0F1115"/>
          <w:shd w:val="clear" w:color="auto" w:fill="FFFFFF"/>
        </w:rPr>
        <w:t>’</w:t>
      </w:r>
      <w:r>
        <w:rPr>
          <w:rFonts w:ascii="Times New Roman" w:eastAsia="Segoe UI" w:hAnsi="Times New Roman" w:cs="Times New Roman"/>
          <w:color w:val="0F1115"/>
          <w:shd w:val="clear" w:color="auto" w:fill="FFFFFF"/>
        </w:rPr>
        <w:t>s physical and mental health as well as quality of life. Mongolian medicine has a long</w:t>
      </w:r>
      <w:r>
        <w:rPr>
          <w:rFonts w:ascii="Times New Roman" w:eastAsia="Segoe UI" w:hAnsi="Times New Roman" w:cs="Times New Roman"/>
          <w:color w:val="0F1115"/>
          <w:shd w:val="clear" w:color="auto" w:fill="FFFFFF"/>
        </w:rPr>
        <w:noBreakHyphen/>
        <w:t xml:space="preserve">standing tradition in treating insomnia, with extensive clinical experience, definite therapeutic effects, and few adverse reactions. According to Mongolian medical theory, insomnia falls within the category of </w:t>
      </w:r>
      <w:r>
        <w:rPr>
          <w:rFonts w:ascii="Times New Roman" w:eastAsia="SimSun" w:hAnsi="Times New Roman" w:cs="Times New Roman"/>
          <w:color w:val="0F1115"/>
          <w:shd w:val="clear" w:color="auto" w:fill="FFFFFF"/>
        </w:rPr>
        <w:t>“</w:t>
      </w:r>
      <w:proofErr w:type="spellStart"/>
      <w:r>
        <w:rPr>
          <w:rFonts w:ascii="Times New Roman" w:eastAsia="Segoe UI" w:hAnsi="Times New Roman" w:cs="Times New Roman"/>
          <w:color w:val="0F1115"/>
          <w:shd w:val="clear" w:color="auto" w:fill="FFFFFF"/>
        </w:rPr>
        <w:t>Khii</w:t>
      </w:r>
      <w:proofErr w:type="spellEnd"/>
      <w:r>
        <w:rPr>
          <w:rFonts w:ascii="Times New Roman" w:eastAsia="SimSun" w:hAnsi="Times New Roman" w:cs="Times New Roman"/>
          <w:color w:val="0F1115"/>
          <w:shd w:val="clear" w:color="auto" w:fill="FFFFFF"/>
        </w:rPr>
        <w:t>”</w:t>
      </w:r>
      <w:r>
        <w:rPr>
          <w:rFonts w:ascii="Times New Roman" w:eastAsia="Segoe UI" w:hAnsi="Times New Roman" w:cs="Times New Roman"/>
          <w:color w:val="0F1115"/>
          <w:shd w:val="clear" w:color="auto" w:fill="FFFFFF"/>
        </w:rPr>
        <w:t xml:space="preserve"> disorders, with the core pathogenesis being excessive </w:t>
      </w:r>
      <w:proofErr w:type="spellStart"/>
      <w:r>
        <w:rPr>
          <w:rFonts w:ascii="Times New Roman" w:eastAsia="Segoe UI" w:hAnsi="Times New Roman" w:cs="Times New Roman"/>
          <w:color w:val="0F1115"/>
          <w:shd w:val="clear" w:color="auto" w:fill="FFFFFF"/>
        </w:rPr>
        <w:t>Khii</w:t>
      </w:r>
      <w:proofErr w:type="spellEnd"/>
      <w:r>
        <w:rPr>
          <w:rFonts w:ascii="Times New Roman" w:eastAsia="Segoe UI" w:hAnsi="Times New Roman" w:cs="Times New Roman"/>
          <w:color w:val="0F1115"/>
          <w:shd w:val="clear" w:color="auto" w:fill="FFFFFF"/>
        </w:rPr>
        <w:t xml:space="preserve"> and imbalance among the three humors (</w:t>
      </w:r>
      <w:proofErr w:type="spellStart"/>
      <w:r>
        <w:rPr>
          <w:rFonts w:ascii="Times New Roman" w:eastAsia="Segoe UI" w:hAnsi="Times New Roman" w:cs="Times New Roman"/>
          <w:color w:val="0F1115"/>
          <w:shd w:val="clear" w:color="auto" w:fill="FFFFFF"/>
        </w:rPr>
        <w:t>Khii</w:t>
      </w:r>
      <w:proofErr w:type="spellEnd"/>
      <w:r>
        <w:rPr>
          <w:rFonts w:ascii="Times New Roman" w:eastAsia="Segoe UI" w:hAnsi="Times New Roman" w:cs="Times New Roman"/>
          <w:color w:val="0F1115"/>
          <w:shd w:val="clear" w:color="auto" w:fill="FFFFFF"/>
        </w:rPr>
        <w:t xml:space="preserve">, Shara, </w:t>
      </w:r>
      <w:proofErr w:type="spellStart"/>
      <w:r>
        <w:rPr>
          <w:rFonts w:ascii="Times New Roman" w:eastAsia="Segoe UI" w:hAnsi="Times New Roman" w:cs="Times New Roman"/>
          <w:color w:val="0F1115"/>
          <w:shd w:val="clear" w:color="auto" w:fill="FFFFFF"/>
        </w:rPr>
        <w:t>Badagan</w:t>
      </w:r>
      <w:proofErr w:type="spellEnd"/>
      <w:r>
        <w:rPr>
          <w:rFonts w:ascii="Times New Roman" w:eastAsia="Segoe UI" w:hAnsi="Times New Roman" w:cs="Times New Roman"/>
          <w:color w:val="0F1115"/>
          <w:shd w:val="clear" w:color="auto" w:fill="FFFFFF"/>
        </w:rPr>
        <w:t>) and seven constituents. This paper provides a comprehensive review and analysis of the etiology and pathogenesis, clinical research progress, oral Mongolian medicines, traditional Mongolian external therapies, and combined internal and external treatments for insomnia. Currently, commonly used Mongolian medicines include classic formulas such as Sugmel</w:t>
      </w:r>
      <w:r>
        <w:rPr>
          <w:rFonts w:ascii="Times New Roman" w:eastAsia="Segoe UI" w:hAnsi="Times New Roman" w:cs="Times New Roman"/>
          <w:color w:val="0F1115"/>
          <w:shd w:val="clear" w:color="auto" w:fill="FFFFFF"/>
        </w:rPr>
        <w:noBreakHyphen/>
        <w:t>3 Decoction, Agar</w:t>
      </w:r>
      <w:r>
        <w:rPr>
          <w:rFonts w:ascii="Times New Roman" w:eastAsia="Segoe UI" w:hAnsi="Times New Roman" w:cs="Times New Roman"/>
          <w:color w:val="0F1115"/>
          <w:shd w:val="clear" w:color="auto" w:fill="FFFFFF"/>
        </w:rPr>
        <w:noBreakHyphen/>
        <w:t>35, and Amin Erdun. Traditional external therapies include warm needle acupuncture, moxibustion, herbal baths, and topical rubbing therapies. The overall clinical effectiveness rate usually exceeds 90%, with advantages such as definite efficacy, few adverse reactions, and no drug dependence. However, current studies still face methodological issues including small sample sizes, insufficient implementation of randomization and blinding, lack of unified diagnostic and efficacy criteria, and inadequate follow</w:t>
      </w:r>
      <w:r>
        <w:rPr>
          <w:rFonts w:ascii="Times New Roman" w:eastAsia="Segoe UI" w:hAnsi="Times New Roman" w:cs="Times New Roman"/>
          <w:color w:val="0F1115"/>
          <w:shd w:val="clear" w:color="auto" w:fill="FFFFFF"/>
        </w:rPr>
        <w:noBreakHyphen/>
        <w:t>up. Future research should promote multicenter, large</w:t>
      </w:r>
      <w:r>
        <w:rPr>
          <w:rFonts w:ascii="Times New Roman" w:eastAsia="Segoe UI" w:hAnsi="Times New Roman" w:cs="Times New Roman"/>
          <w:color w:val="0F1115"/>
          <w:shd w:val="clear" w:color="auto" w:fill="FFFFFF"/>
        </w:rPr>
        <w:noBreakHyphen/>
        <w:t>sample, high</w:t>
      </w:r>
      <w:r>
        <w:rPr>
          <w:rFonts w:ascii="Times New Roman" w:eastAsia="Segoe UI" w:hAnsi="Times New Roman" w:cs="Times New Roman"/>
          <w:color w:val="0F1115"/>
          <w:shd w:val="clear" w:color="auto" w:fill="FFFFFF"/>
        </w:rPr>
        <w:noBreakHyphen/>
        <w:t>quality randomized controlled trials, establish an evidence</w:t>
      </w:r>
      <w:r>
        <w:rPr>
          <w:rFonts w:ascii="Times New Roman" w:eastAsia="Segoe UI" w:hAnsi="Times New Roman" w:cs="Times New Roman"/>
          <w:color w:val="0F1115"/>
          <w:shd w:val="clear" w:color="auto" w:fill="FFFFFF"/>
        </w:rPr>
        <w:noBreakHyphen/>
        <w:t>based Mongolian medicine database and clinical guidelines, strengthen research on the material basis and mechanisms of action of Mongolian medicines, and advance the modernization and international development of Mongolian medicine in the treatment of insomnia.</w:t>
      </w:r>
    </w:p>
    <w:p w14:paraId="6810AF93" w14:textId="77777777" w:rsidR="00AA785E" w:rsidRDefault="00000000">
      <w:pPr>
        <w:pStyle w:val="NormalWeb"/>
        <w:snapToGrid w:val="0"/>
        <w:rPr>
          <w:rFonts w:ascii="Times New Roman" w:hAnsi="Times New Roman" w:cs="Times New Roman"/>
        </w:rPr>
      </w:pPr>
      <w:r>
        <w:rPr>
          <w:rFonts w:ascii="Times New Roman" w:eastAsia="Segoe UI" w:hAnsi="Times New Roman" w:cs="Times New Roman"/>
          <w:b/>
          <w:bCs/>
          <w:color w:val="0F1115"/>
          <w:shd w:val="clear" w:color="auto" w:fill="FFFFFF"/>
        </w:rPr>
        <w:t>Keywords:</w:t>
      </w:r>
      <w:r>
        <w:rPr>
          <w:rFonts w:ascii="Times New Roman" w:eastAsia="Segoe UI" w:hAnsi="Times New Roman" w:cs="Times New Roman"/>
          <w:color w:val="0F1115"/>
          <w:shd w:val="clear" w:color="auto" w:fill="FFFFFF"/>
        </w:rPr>
        <w:t> </w:t>
      </w:r>
      <w:r>
        <w:rPr>
          <w:rFonts w:ascii="Times New Roman" w:eastAsia="SimSun" w:hAnsi="Times New Roman" w:cs="Times New Roman" w:hint="eastAsia"/>
          <w:color w:val="0F1115"/>
          <w:shd w:val="clear" w:color="auto" w:fill="FFFFFF"/>
        </w:rPr>
        <w:t>I</w:t>
      </w:r>
      <w:r>
        <w:rPr>
          <w:rFonts w:ascii="Times New Roman" w:eastAsia="Segoe UI" w:hAnsi="Times New Roman" w:cs="Times New Roman"/>
          <w:color w:val="0F1115"/>
          <w:shd w:val="clear" w:color="auto" w:fill="FFFFFF"/>
        </w:rPr>
        <w:t xml:space="preserve">nsomnia; Mongolian medicine; </w:t>
      </w:r>
      <w:r>
        <w:rPr>
          <w:rFonts w:ascii="Times New Roman" w:eastAsia="SimSun" w:hAnsi="Times New Roman" w:cs="Times New Roman" w:hint="eastAsia"/>
          <w:color w:val="0F1115"/>
          <w:shd w:val="clear" w:color="auto" w:fill="FFFFFF"/>
        </w:rPr>
        <w:t>C</w:t>
      </w:r>
      <w:r>
        <w:rPr>
          <w:rFonts w:ascii="Times New Roman" w:eastAsia="Segoe UI" w:hAnsi="Times New Roman" w:cs="Times New Roman"/>
          <w:color w:val="0F1115"/>
          <w:shd w:val="clear" w:color="auto" w:fill="FFFFFF"/>
        </w:rPr>
        <w:t xml:space="preserve">linical research; </w:t>
      </w:r>
      <w:r>
        <w:rPr>
          <w:rFonts w:ascii="Times New Roman" w:eastAsia="SimSun" w:hAnsi="Times New Roman" w:cs="Times New Roman" w:hint="eastAsia"/>
          <w:color w:val="0F1115"/>
          <w:shd w:val="clear" w:color="auto" w:fill="FFFFFF"/>
        </w:rPr>
        <w:t>P</w:t>
      </w:r>
      <w:r>
        <w:rPr>
          <w:rFonts w:ascii="Times New Roman" w:eastAsia="Segoe UI" w:hAnsi="Times New Roman" w:cs="Times New Roman"/>
          <w:color w:val="0F1115"/>
          <w:shd w:val="clear" w:color="auto" w:fill="FFFFFF"/>
        </w:rPr>
        <w:t>rospects</w:t>
      </w:r>
    </w:p>
    <w:p w14:paraId="7812B5E0" w14:textId="77777777" w:rsidR="00AA785E" w:rsidRDefault="00AA785E">
      <w:pPr>
        <w:snapToGrid w:val="0"/>
        <w:rPr>
          <w:rFonts w:ascii="Times New Roman" w:hAnsi="Times New Roman" w:cs="Times New Roman"/>
          <w:sz w:val="24"/>
        </w:rPr>
      </w:pPr>
    </w:p>
    <w:p w14:paraId="74531054" w14:textId="77777777" w:rsidR="00AA785E" w:rsidRDefault="00000000">
      <w:pPr>
        <w:snapToGrid w:val="0"/>
        <w:rPr>
          <w:rFonts w:ascii="Times New Roman" w:hAnsi="Times New Roman" w:cs="Times New Roman"/>
          <w:b/>
          <w:bCs/>
          <w:sz w:val="24"/>
        </w:rPr>
      </w:pPr>
      <w:r>
        <w:rPr>
          <w:rFonts w:ascii="Times New Roman" w:hAnsi="Times New Roman" w:cs="Times New Roman"/>
          <w:b/>
          <w:bCs/>
          <w:sz w:val="24"/>
        </w:rPr>
        <w:t>Online publication:</w:t>
      </w:r>
    </w:p>
    <w:p w14:paraId="2FE531B1" w14:textId="77777777" w:rsidR="00AA785E" w:rsidRDefault="00AA785E">
      <w:pPr>
        <w:snapToGrid w:val="0"/>
        <w:rPr>
          <w:rFonts w:ascii="Times New Roman" w:hAnsi="Times New Roman" w:cs="Times New Roman"/>
          <w:sz w:val="24"/>
        </w:rPr>
      </w:pPr>
    </w:p>
    <w:p w14:paraId="70D84D7E" w14:textId="77777777" w:rsidR="00AA785E" w:rsidRDefault="00000000">
      <w:pPr>
        <w:pStyle w:val="NormalWeb"/>
        <w:snapToGrid w:val="0"/>
        <w:rPr>
          <w:rFonts w:ascii="Times New Roman" w:hAnsi="Times New Roman" w:cs="Times New Roman"/>
        </w:rPr>
      </w:pPr>
      <w:r>
        <w:rPr>
          <w:rFonts w:ascii="Times New Roman" w:eastAsia="SimSun" w:hAnsi="Times New Roman" w:cs="Times New Roman" w:hint="eastAsia"/>
          <w:b/>
          <w:bCs/>
          <w:color w:val="0F1115"/>
          <w:shd w:val="clear" w:color="auto" w:fill="FFFFFF"/>
        </w:rPr>
        <w:t xml:space="preserve">1. </w:t>
      </w:r>
      <w:r>
        <w:rPr>
          <w:rFonts w:ascii="Times New Roman" w:eastAsia="Segoe UI" w:hAnsi="Times New Roman" w:cs="Times New Roman"/>
          <w:b/>
          <w:bCs/>
          <w:color w:val="0F1115"/>
          <w:shd w:val="clear" w:color="auto" w:fill="FFFFFF"/>
        </w:rPr>
        <w:t>Introduction</w:t>
      </w:r>
    </w:p>
    <w:p w14:paraId="51B0A00F" w14:textId="77777777" w:rsidR="00AA785E" w:rsidRDefault="00000000">
      <w:pPr>
        <w:pStyle w:val="NormalWeb"/>
        <w:snapToGrid w:val="0"/>
        <w:rPr>
          <w:rFonts w:ascii="Times New Roman" w:hAnsi="Times New Roman" w:cs="Times New Roman"/>
        </w:rPr>
      </w:pPr>
      <w:r>
        <w:rPr>
          <w:rFonts w:ascii="Times New Roman" w:eastAsia="Segoe UI" w:hAnsi="Times New Roman" w:cs="Times New Roman"/>
          <w:color w:val="0F1115"/>
          <w:shd w:val="clear" w:color="auto" w:fill="FFFFFF"/>
        </w:rPr>
        <w:t>Insomnia disorder is a sleep</w:t>
      </w:r>
      <w:r>
        <w:rPr>
          <w:rFonts w:ascii="Times New Roman" w:eastAsia="Segoe UI" w:hAnsi="Times New Roman" w:cs="Times New Roman"/>
          <w:color w:val="0F1115"/>
          <w:shd w:val="clear" w:color="auto" w:fill="FFFFFF"/>
        </w:rPr>
        <w:noBreakHyphen/>
        <w:t xml:space="preserve">wake disorder characterized by difficulty initiating sleep, maintaining sleep, or early morning awakening, combined with daytime functional impairment. Its prevalence ranges from 10% to 30% and is increasing annually </w:t>
      </w:r>
      <w:r>
        <w:rPr>
          <w:rFonts w:ascii="Times New Roman" w:eastAsia="Segoe UI" w:hAnsi="Times New Roman" w:cs="Times New Roman"/>
          <w:color w:val="0F1115"/>
          <w:shd w:val="clear" w:color="auto" w:fill="FFFFFF"/>
          <w:vertAlign w:val="superscript"/>
        </w:rPr>
        <w:t>[1]</w:t>
      </w:r>
      <w:r>
        <w:rPr>
          <w:rFonts w:ascii="Times New Roman" w:eastAsia="Segoe UI" w:hAnsi="Times New Roman" w:cs="Times New Roman"/>
          <w:color w:val="0F1115"/>
          <w:shd w:val="clear" w:color="auto" w:fill="FFFFFF"/>
        </w:rPr>
        <w:t>. Modern medicine primarily employs benzodiazepine receptor agonists, melatonin receptor agonists, and cognitive behavioral therapy for insomnia (CBT</w:t>
      </w:r>
      <w:r>
        <w:rPr>
          <w:rFonts w:ascii="Times New Roman" w:eastAsia="Segoe UI" w:hAnsi="Times New Roman" w:cs="Times New Roman"/>
          <w:color w:val="0F1115"/>
          <w:shd w:val="clear" w:color="auto" w:fill="FFFFFF"/>
        </w:rPr>
        <w:noBreakHyphen/>
        <w:t>I). However, issues such as drug dependence, tolerance, and high relapse rates significantly constrain long</w:t>
      </w:r>
      <w:r>
        <w:rPr>
          <w:rFonts w:ascii="Times New Roman" w:eastAsia="Segoe UI" w:hAnsi="Times New Roman" w:cs="Times New Roman"/>
          <w:color w:val="0F1115"/>
          <w:shd w:val="clear" w:color="auto" w:fill="FFFFFF"/>
        </w:rPr>
        <w:noBreakHyphen/>
        <w:t>term application</w:t>
      </w:r>
      <w:r>
        <w:rPr>
          <w:rFonts w:ascii="Times New Roman" w:eastAsia="Segoe UI" w:hAnsi="Times New Roman" w:cs="Times New Roman"/>
          <w:color w:val="0F1115"/>
          <w:shd w:val="clear" w:color="auto" w:fill="FFFFFF"/>
          <w:vertAlign w:val="superscript"/>
        </w:rPr>
        <w:t xml:space="preserve"> [2]</w:t>
      </w:r>
      <w:r>
        <w:rPr>
          <w:rFonts w:ascii="Times New Roman" w:eastAsia="Segoe UI" w:hAnsi="Times New Roman" w:cs="Times New Roman"/>
          <w:color w:val="0F1115"/>
          <w:shd w:val="clear" w:color="auto" w:fill="FFFFFF"/>
        </w:rPr>
        <w:t xml:space="preserve">. In this context, the alternative and complementary value of traditional medicine has drawn increasing attention. Mongolian medicine, as an important component of traditional Chinese medicine, possesses a complete theoretical system and rich clinical experience, with a long history in the diagnosis and treatment of insomnia. According to Mongolian medical theory, the pathogenesis of insomnia mainly involves excessive </w:t>
      </w:r>
      <w:proofErr w:type="spellStart"/>
      <w:r>
        <w:rPr>
          <w:rFonts w:ascii="Times New Roman" w:eastAsia="Segoe UI" w:hAnsi="Times New Roman" w:cs="Times New Roman"/>
          <w:color w:val="0F1115"/>
          <w:shd w:val="clear" w:color="auto" w:fill="FFFFFF"/>
        </w:rPr>
        <w:t>Khii</w:t>
      </w:r>
      <w:proofErr w:type="spellEnd"/>
      <w:r>
        <w:rPr>
          <w:rFonts w:ascii="Times New Roman" w:eastAsia="Segoe UI" w:hAnsi="Times New Roman" w:cs="Times New Roman"/>
          <w:color w:val="0F1115"/>
          <w:shd w:val="clear" w:color="auto" w:fill="FFFFFF"/>
        </w:rPr>
        <w:t xml:space="preserve"> interacting with blood, and the therapeutic principle is to calm </w:t>
      </w:r>
      <w:proofErr w:type="spellStart"/>
      <w:r>
        <w:rPr>
          <w:rFonts w:ascii="Times New Roman" w:eastAsia="Segoe UI" w:hAnsi="Times New Roman" w:cs="Times New Roman"/>
          <w:color w:val="0F1115"/>
          <w:shd w:val="clear" w:color="auto" w:fill="FFFFFF"/>
        </w:rPr>
        <w:t>Khii</w:t>
      </w:r>
      <w:proofErr w:type="spellEnd"/>
      <w:r>
        <w:rPr>
          <w:rFonts w:ascii="Times New Roman" w:eastAsia="Segoe UI" w:hAnsi="Times New Roman" w:cs="Times New Roman"/>
          <w:color w:val="0F1115"/>
          <w:shd w:val="clear" w:color="auto" w:fill="FFFFFF"/>
        </w:rPr>
        <w:t xml:space="preserve"> and regulate the balance of the three humors. There are numerous treatment modalities for insomnia in Mongolian medicine, including Mongolian herbal formulas, moxibustion, warm needling, acupuncture, and herbal baths, all of which have </w:t>
      </w:r>
      <w:r>
        <w:rPr>
          <w:rFonts w:ascii="Times New Roman" w:eastAsia="Segoe UI" w:hAnsi="Times New Roman" w:cs="Times New Roman"/>
          <w:color w:val="0F1115"/>
          <w:shd w:val="clear" w:color="auto" w:fill="FFFFFF"/>
        </w:rPr>
        <w:lastRenderedPageBreak/>
        <w:t>demonstrated notable clinical efficacy. In recent years, clinical studies on Mongolian medicine for insomnia have gradually increased; however, systematic evidence</w:t>
      </w:r>
      <w:r>
        <w:rPr>
          <w:rFonts w:ascii="Times New Roman" w:eastAsia="Segoe UI" w:hAnsi="Times New Roman" w:cs="Times New Roman"/>
          <w:color w:val="0F1115"/>
          <w:shd w:val="clear" w:color="auto" w:fill="FFFFFF"/>
        </w:rPr>
        <w:noBreakHyphen/>
        <w:t>based evaluations and clear future directions remain insufficient. This paper aims to integrate the clinical evidence and modern mechanistic research findings on Mongolian compound prescriptions and distinctive therapies, analyze the major bottlenecks currently faced in research, and propose subsequent research directions, with the goal of providing a reference for the development of Mongolian medical sleep medicine.</w:t>
      </w:r>
    </w:p>
    <w:p w14:paraId="387406CC" w14:textId="77777777" w:rsidR="00AA785E" w:rsidRDefault="00AA785E">
      <w:pPr>
        <w:pStyle w:val="NormalWeb"/>
        <w:snapToGrid w:val="0"/>
        <w:rPr>
          <w:rFonts w:ascii="Times New Roman" w:eastAsia="SimSun" w:hAnsi="Times New Roman" w:cs="Times New Roman"/>
          <w:color w:val="0F1115"/>
          <w:shd w:val="clear" w:color="auto" w:fill="FFFFFF"/>
        </w:rPr>
      </w:pPr>
    </w:p>
    <w:p w14:paraId="542517A5" w14:textId="77777777" w:rsidR="00AA785E" w:rsidRDefault="00000000">
      <w:pPr>
        <w:pStyle w:val="NormalWeb"/>
        <w:snapToGrid w:val="0"/>
        <w:rPr>
          <w:rFonts w:ascii="Times New Roman" w:hAnsi="Times New Roman" w:cs="Times New Roman"/>
          <w:b/>
          <w:bCs/>
        </w:rPr>
      </w:pPr>
      <w:r>
        <w:rPr>
          <w:rFonts w:ascii="Times New Roman" w:eastAsia="SimSun" w:hAnsi="Times New Roman" w:cs="Times New Roman" w:hint="eastAsia"/>
          <w:b/>
          <w:bCs/>
          <w:color w:val="0F1115"/>
          <w:shd w:val="clear" w:color="auto" w:fill="FFFFFF"/>
        </w:rPr>
        <w:t>2</w:t>
      </w:r>
      <w:r>
        <w:rPr>
          <w:rFonts w:ascii="Times New Roman" w:eastAsia="SimSun" w:hAnsi="Times New Roman" w:cs="Times New Roman"/>
          <w:b/>
          <w:bCs/>
          <w:color w:val="0F1115"/>
          <w:shd w:val="clear" w:color="auto" w:fill="FFFFFF"/>
        </w:rPr>
        <w:t xml:space="preserve">. </w:t>
      </w:r>
      <w:r>
        <w:rPr>
          <w:rFonts w:ascii="Times New Roman" w:eastAsia="Segoe UI" w:hAnsi="Times New Roman" w:cs="Times New Roman"/>
          <w:b/>
          <w:bCs/>
          <w:color w:val="0F1115"/>
          <w:shd w:val="clear" w:color="auto" w:fill="FFFFFF"/>
        </w:rPr>
        <w:t xml:space="preserve">Mongolian </w:t>
      </w:r>
      <w:r>
        <w:rPr>
          <w:rFonts w:ascii="Times New Roman" w:eastAsia="SimSun" w:hAnsi="Times New Roman" w:cs="Times New Roman" w:hint="eastAsia"/>
          <w:b/>
          <w:bCs/>
          <w:color w:val="0F1115"/>
          <w:shd w:val="clear" w:color="auto" w:fill="FFFFFF"/>
        </w:rPr>
        <w:t>m</w:t>
      </w:r>
      <w:r>
        <w:rPr>
          <w:rFonts w:ascii="Times New Roman" w:eastAsia="Segoe UI" w:hAnsi="Times New Roman" w:cs="Times New Roman"/>
          <w:b/>
          <w:bCs/>
          <w:color w:val="0F1115"/>
          <w:shd w:val="clear" w:color="auto" w:fill="FFFFFF"/>
        </w:rPr>
        <w:t xml:space="preserve">edical </w:t>
      </w:r>
      <w:r>
        <w:rPr>
          <w:rFonts w:ascii="Times New Roman" w:eastAsia="SimSun" w:hAnsi="Times New Roman" w:cs="Times New Roman" w:hint="eastAsia"/>
          <w:b/>
          <w:bCs/>
          <w:color w:val="0F1115"/>
          <w:shd w:val="clear" w:color="auto" w:fill="FFFFFF"/>
        </w:rPr>
        <w:t>u</w:t>
      </w:r>
      <w:r>
        <w:rPr>
          <w:rFonts w:ascii="Times New Roman" w:eastAsia="Segoe UI" w:hAnsi="Times New Roman" w:cs="Times New Roman"/>
          <w:b/>
          <w:bCs/>
          <w:color w:val="0F1115"/>
          <w:shd w:val="clear" w:color="auto" w:fill="FFFFFF"/>
        </w:rPr>
        <w:t xml:space="preserve">nderstanding of the </w:t>
      </w:r>
      <w:r>
        <w:rPr>
          <w:rFonts w:ascii="Times New Roman" w:eastAsia="SimSun" w:hAnsi="Times New Roman" w:cs="Times New Roman" w:hint="eastAsia"/>
          <w:b/>
          <w:bCs/>
          <w:color w:val="0F1115"/>
          <w:shd w:val="clear" w:color="auto" w:fill="FFFFFF"/>
        </w:rPr>
        <w:t>e</w:t>
      </w:r>
      <w:r>
        <w:rPr>
          <w:rFonts w:ascii="Times New Roman" w:eastAsia="Segoe UI" w:hAnsi="Times New Roman" w:cs="Times New Roman"/>
          <w:b/>
          <w:bCs/>
          <w:color w:val="0F1115"/>
          <w:shd w:val="clear" w:color="auto" w:fill="FFFFFF"/>
        </w:rPr>
        <w:t xml:space="preserve">tiology and </w:t>
      </w:r>
      <w:r>
        <w:rPr>
          <w:rFonts w:ascii="Times New Roman" w:eastAsia="SimSun" w:hAnsi="Times New Roman" w:cs="Times New Roman" w:hint="eastAsia"/>
          <w:b/>
          <w:bCs/>
          <w:color w:val="0F1115"/>
          <w:shd w:val="clear" w:color="auto" w:fill="FFFFFF"/>
        </w:rPr>
        <w:t>p</w:t>
      </w:r>
      <w:r>
        <w:rPr>
          <w:rFonts w:ascii="Times New Roman" w:eastAsia="Segoe UI" w:hAnsi="Times New Roman" w:cs="Times New Roman"/>
          <w:b/>
          <w:bCs/>
          <w:color w:val="0F1115"/>
          <w:shd w:val="clear" w:color="auto" w:fill="FFFFFF"/>
        </w:rPr>
        <w:t xml:space="preserve">athogenesis of </w:t>
      </w:r>
      <w:r>
        <w:rPr>
          <w:rFonts w:ascii="Times New Roman" w:eastAsia="SimSun" w:hAnsi="Times New Roman" w:cs="Times New Roman" w:hint="eastAsia"/>
          <w:b/>
          <w:bCs/>
          <w:color w:val="0F1115"/>
          <w:shd w:val="clear" w:color="auto" w:fill="FFFFFF"/>
        </w:rPr>
        <w:t>i</w:t>
      </w:r>
      <w:r>
        <w:rPr>
          <w:rFonts w:ascii="Times New Roman" w:eastAsia="Segoe UI" w:hAnsi="Times New Roman" w:cs="Times New Roman"/>
          <w:b/>
          <w:bCs/>
          <w:color w:val="0F1115"/>
          <w:shd w:val="clear" w:color="auto" w:fill="FFFFFF"/>
        </w:rPr>
        <w:t>nsomnia</w:t>
      </w:r>
    </w:p>
    <w:p w14:paraId="079BAD3C" w14:textId="77777777" w:rsidR="00AA785E" w:rsidRDefault="00000000">
      <w:pPr>
        <w:pStyle w:val="NormalWeb"/>
        <w:shd w:val="clear" w:color="auto" w:fill="FFFFFF"/>
        <w:snapToGrid w:val="0"/>
        <w:rPr>
          <w:rFonts w:ascii="Times New Roman" w:eastAsia="Segoe UI" w:hAnsi="Times New Roman" w:cs="Times New Roman"/>
          <w:color w:val="0F1115"/>
        </w:rPr>
      </w:pPr>
      <w:r>
        <w:rPr>
          <w:rFonts w:ascii="Times New Roman" w:eastAsia="Segoe UI" w:hAnsi="Times New Roman" w:cs="Times New Roman"/>
          <w:color w:val="0F1115"/>
          <w:shd w:val="clear" w:color="auto" w:fill="FFFFFF"/>
        </w:rPr>
        <w:t xml:space="preserve">In Mongolian medical classics, insomnia has not been recorded as an independent disease entity, but rather as symptoms such as </w:t>
      </w:r>
      <w:r>
        <w:rPr>
          <w:rFonts w:ascii="Times New Roman" w:eastAsia="SimSun" w:hAnsi="Times New Roman" w:cs="Times New Roman"/>
          <w:color w:val="0F1115"/>
          <w:shd w:val="clear" w:color="auto" w:fill="FFFFFF"/>
        </w:rPr>
        <w:t>“</w:t>
      </w:r>
      <w:r>
        <w:rPr>
          <w:rFonts w:ascii="Times New Roman" w:eastAsia="Segoe UI" w:hAnsi="Times New Roman" w:cs="Times New Roman"/>
          <w:color w:val="0F1115"/>
          <w:shd w:val="clear" w:color="auto" w:fill="FFFFFF"/>
        </w:rPr>
        <w:t>insomnia,</w:t>
      </w:r>
      <w:r>
        <w:rPr>
          <w:rFonts w:ascii="Times New Roman" w:eastAsia="SimSun" w:hAnsi="Times New Roman" w:cs="Times New Roman"/>
          <w:color w:val="0F1115"/>
          <w:shd w:val="clear" w:color="auto" w:fill="FFFFFF"/>
        </w:rPr>
        <w:t>”</w:t>
      </w:r>
      <w:r>
        <w:rPr>
          <w:rFonts w:ascii="Times New Roman" w:eastAsia="Segoe UI" w:hAnsi="Times New Roman" w:cs="Times New Roman"/>
          <w:color w:val="0F1115"/>
          <w:shd w:val="clear" w:color="auto" w:fill="FFFFFF"/>
        </w:rPr>
        <w:t xml:space="preserve"> </w:t>
      </w:r>
      <w:r>
        <w:rPr>
          <w:rFonts w:ascii="Times New Roman" w:eastAsia="SimSun" w:hAnsi="Times New Roman" w:cs="Times New Roman"/>
          <w:color w:val="0F1115"/>
          <w:shd w:val="clear" w:color="auto" w:fill="FFFFFF"/>
        </w:rPr>
        <w:t>“</w:t>
      </w:r>
      <w:r>
        <w:rPr>
          <w:rFonts w:ascii="Times New Roman" w:eastAsia="Segoe UI" w:hAnsi="Times New Roman" w:cs="Times New Roman"/>
          <w:color w:val="0F1115"/>
          <w:shd w:val="clear" w:color="auto" w:fill="FFFFFF"/>
        </w:rPr>
        <w:t>easy awakening,</w:t>
      </w:r>
      <w:r>
        <w:rPr>
          <w:rFonts w:ascii="Times New Roman" w:eastAsia="SimSun" w:hAnsi="Times New Roman" w:cs="Times New Roman"/>
          <w:color w:val="0F1115"/>
          <w:shd w:val="clear" w:color="auto" w:fill="FFFFFF"/>
        </w:rPr>
        <w:t>”</w:t>
      </w:r>
      <w:r>
        <w:rPr>
          <w:rFonts w:ascii="Times New Roman" w:eastAsia="Segoe UI" w:hAnsi="Times New Roman" w:cs="Times New Roman"/>
          <w:color w:val="0F1115"/>
          <w:shd w:val="clear" w:color="auto" w:fill="FFFFFF"/>
        </w:rPr>
        <w:t xml:space="preserve"> </w:t>
      </w:r>
      <w:r>
        <w:rPr>
          <w:rFonts w:ascii="Times New Roman" w:eastAsia="SimSun" w:hAnsi="Times New Roman" w:cs="Times New Roman"/>
          <w:color w:val="0F1115"/>
          <w:shd w:val="clear" w:color="auto" w:fill="FFFFFF"/>
        </w:rPr>
        <w:t>“</w:t>
      </w:r>
      <w:r>
        <w:rPr>
          <w:rFonts w:ascii="Times New Roman" w:eastAsia="Segoe UI" w:hAnsi="Times New Roman" w:cs="Times New Roman"/>
          <w:color w:val="0F1115"/>
          <w:shd w:val="clear" w:color="auto" w:fill="FFFFFF"/>
        </w:rPr>
        <w:t>poor sleep,</w:t>
      </w:r>
      <w:r>
        <w:rPr>
          <w:rFonts w:ascii="Times New Roman" w:eastAsia="SimSun" w:hAnsi="Times New Roman" w:cs="Times New Roman"/>
          <w:color w:val="0F1115"/>
          <w:shd w:val="clear" w:color="auto" w:fill="FFFFFF"/>
        </w:rPr>
        <w:t>”</w:t>
      </w:r>
      <w:r>
        <w:rPr>
          <w:rFonts w:ascii="Times New Roman" w:eastAsia="Segoe UI" w:hAnsi="Times New Roman" w:cs="Times New Roman"/>
          <w:color w:val="0F1115"/>
          <w:shd w:val="clear" w:color="auto" w:fill="FFFFFF"/>
        </w:rPr>
        <w:t xml:space="preserve"> </w:t>
      </w:r>
      <w:r>
        <w:rPr>
          <w:rFonts w:ascii="Times New Roman" w:eastAsia="SimSun" w:hAnsi="Times New Roman" w:cs="Times New Roman"/>
          <w:color w:val="0F1115"/>
          <w:shd w:val="clear" w:color="auto" w:fill="FFFFFF"/>
        </w:rPr>
        <w:t>“</w:t>
      </w:r>
      <w:r>
        <w:rPr>
          <w:rFonts w:ascii="Times New Roman" w:eastAsia="Segoe UI" w:hAnsi="Times New Roman" w:cs="Times New Roman"/>
          <w:color w:val="0F1115"/>
          <w:shd w:val="clear" w:color="auto" w:fill="FFFFFF"/>
        </w:rPr>
        <w:t>inability to fall asleep,</w:t>
      </w:r>
      <w:r>
        <w:rPr>
          <w:rFonts w:ascii="Times New Roman" w:eastAsia="SimSun" w:hAnsi="Times New Roman" w:cs="Times New Roman"/>
          <w:color w:val="0F1115"/>
          <w:shd w:val="clear" w:color="auto" w:fill="FFFFFF"/>
        </w:rPr>
        <w:t>”</w:t>
      </w:r>
      <w:r>
        <w:rPr>
          <w:rFonts w:ascii="Times New Roman" w:eastAsia="Segoe UI" w:hAnsi="Times New Roman" w:cs="Times New Roman"/>
          <w:color w:val="0F1115"/>
          <w:shd w:val="clear" w:color="auto" w:fill="FFFFFF"/>
        </w:rPr>
        <w:t xml:space="preserve"> and </w:t>
      </w:r>
      <w:r>
        <w:rPr>
          <w:rFonts w:ascii="Times New Roman" w:eastAsia="SimSun" w:hAnsi="Times New Roman" w:cs="Times New Roman"/>
          <w:color w:val="0F1115"/>
          <w:shd w:val="clear" w:color="auto" w:fill="FFFFFF"/>
        </w:rPr>
        <w:t>“</w:t>
      </w:r>
      <w:r>
        <w:rPr>
          <w:rFonts w:ascii="Times New Roman" w:eastAsia="Segoe UI" w:hAnsi="Times New Roman" w:cs="Times New Roman"/>
          <w:color w:val="0F1115"/>
          <w:shd w:val="clear" w:color="auto" w:fill="FFFFFF"/>
        </w:rPr>
        <w:t>reduced sleep</w:t>
      </w:r>
      <w:r>
        <w:rPr>
          <w:rFonts w:ascii="Times New Roman" w:eastAsia="SimSun" w:hAnsi="Times New Roman" w:cs="Times New Roman"/>
          <w:color w:val="0F1115"/>
          <w:shd w:val="clear" w:color="auto" w:fill="FFFFFF"/>
        </w:rPr>
        <w:t>”</w:t>
      </w:r>
      <w:r>
        <w:rPr>
          <w:rFonts w:ascii="Times New Roman" w:eastAsia="Segoe UI" w:hAnsi="Times New Roman" w:cs="Times New Roman"/>
          <w:color w:val="0F1115"/>
          <w:shd w:val="clear" w:color="auto" w:fill="FFFFFF"/>
        </w:rPr>
        <w:t xml:space="preserve">, which are sporadically documented under categories such as </w:t>
      </w:r>
      <w:r>
        <w:rPr>
          <w:rFonts w:ascii="Times New Roman" w:eastAsia="SimSun" w:hAnsi="Times New Roman" w:cs="Times New Roman"/>
          <w:color w:val="0F1115"/>
          <w:shd w:val="clear" w:color="auto" w:fill="FFFFFF"/>
        </w:rPr>
        <w:t>“</w:t>
      </w:r>
      <w:proofErr w:type="spellStart"/>
      <w:r>
        <w:rPr>
          <w:rFonts w:ascii="Times New Roman" w:eastAsia="Segoe UI" w:hAnsi="Times New Roman" w:cs="Times New Roman"/>
          <w:color w:val="0F1115"/>
          <w:shd w:val="clear" w:color="auto" w:fill="FFFFFF"/>
        </w:rPr>
        <w:t>Khii</w:t>
      </w:r>
      <w:proofErr w:type="spellEnd"/>
      <w:r>
        <w:rPr>
          <w:rFonts w:ascii="Times New Roman" w:eastAsia="Segoe UI" w:hAnsi="Times New Roman" w:cs="Times New Roman"/>
          <w:color w:val="0F1115"/>
          <w:shd w:val="clear" w:color="auto" w:fill="FFFFFF"/>
        </w:rPr>
        <w:t xml:space="preserve"> disorders</w:t>
      </w:r>
      <w:r>
        <w:rPr>
          <w:rFonts w:ascii="Times New Roman" w:eastAsia="SimSun" w:hAnsi="Times New Roman" w:cs="Times New Roman"/>
          <w:color w:val="0F1115"/>
          <w:shd w:val="clear" w:color="auto" w:fill="FFFFFF"/>
        </w:rPr>
        <w:t>”</w:t>
      </w:r>
      <w:r>
        <w:rPr>
          <w:rFonts w:ascii="Times New Roman" w:eastAsia="Segoe UI" w:hAnsi="Times New Roman" w:cs="Times New Roman"/>
          <w:color w:val="0F1115"/>
          <w:shd w:val="clear" w:color="auto" w:fill="FFFFFF"/>
        </w:rPr>
        <w:t xml:space="preserve"> and </w:t>
      </w:r>
      <w:r>
        <w:rPr>
          <w:rFonts w:ascii="Times New Roman" w:eastAsia="SimSun" w:hAnsi="Times New Roman" w:cs="Times New Roman"/>
          <w:color w:val="0F1115"/>
          <w:shd w:val="clear" w:color="auto" w:fill="FFFFFF"/>
        </w:rPr>
        <w:t>“</w:t>
      </w:r>
      <w:r>
        <w:rPr>
          <w:rFonts w:ascii="Times New Roman" w:eastAsia="Segoe UI" w:hAnsi="Times New Roman" w:cs="Times New Roman"/>
          <w:color w:val="0F1115"/>
          <w:shd w:val="clear" w:color="auto" w:fill="FFFFFF"/>
        </w:rPr>
        <w:t>heart disorders</w:t>
      </w:r>
      <w:r>
        <w:rPr>
          <w:rFonts w:ascii="Times New Roman" w:eastAsia="SimSun" w:hAnsi="Times New Roman" w:cs="Times New Roman"/>
          <w:color w:val="0F1115"/>
          <w:shd w:val="clear" w:color="auto" w:fill="FFFFFF"/>
        </w:rPr>
        <w:t xml:space="preserve">” </w:t>
      </w:r>
      <w:r>
        <w:rPr>
          <w:rFonts w:ascii="Times New Roman" w:eastAsia="Segoe UI" w:hAnsi="Times New Roman" w:cs="Times New Roman"/>
          <w:color w:val="0F1115"/>
          <w:shd w:val="clear" w:color="auto" w:fill="FFFFFF"/>
          <w:vertAlign w:val="superscript"/>
        </w:rPr>
        <w:t>[3]</w:t>
      </w:r>
      <w:r>
        <w:rPr>
          <w:rFonts w:ascii="Times New Roman" w:eastAsia="Segoe UI" w:hAnsi="Times New Roman" w:cs="Times New Roman"/>
          <w:color w:val="0F1115"/>
          <w:shd w:val="clear" w:color="auto" w:fill="FFFFFF"/>
        </w:rPr>
        <w:t xml:space="preserve">. For instance, The Spring of Sweet Dew states: </w:t>
      </w:r>
      <w:r>
        <w:rPr>
          <w:rFonts w:ascii="Times New Roman" w:eastAsia="SimSun" w:hAnsi="Times New Roman" w:cs="Times New Roman"/>
          <w:color w:val="0F1115"/>
          <w:shd w:val="clear" w:color="auto" w:fill="FFFFFF"/>
        </w:rPr>
        <w:t>“</w:t>
      </w:r>
      <w:r>
        <w:rPr>
          <w:rFonts w:ascii="Times New Roman" w:eastAsia="Segoe UI" w:hAnsi="Times New Roman" w:cs="Times New Roman"/>
          <w:color w:val="0F1115"/>
          <w:shd w:val="clear" w:color="auto" w:fill="FFFFFF"/>
        </w:rPr>
        <w:t xml:space="preserve">The manifestations of excessive </w:t>
      </w:r>
      <w:proofErr w:type="spellStart"/>
      <w:r>
        <w:rPr>
          <w:rFonts w:ascii="Times New Roman" w:eastAsia="Segoe UI" w:hAnsi="Times New Roman" w:cs="Times New Roman"/>
          <w:color w:val="0F1115"/>
          <w:shd w:val="clear" w:color="auto" w:fill="FFFFFF"/>
        </w:rPr>
        <w:t>Khii</w:t>
      </w:r>
      <w:proofErr w:type="spellEnd"/>
      <w:r>
        <w:rPr>
          <w:rFonts w:ascii="Times New Roman" w:eastAsia="Segoe UI" w:hAnsi="Times New Roman" w:cs="Times New Roman"/>
          <w:color w:val="0F1115"/>
          <w:shd w:val="clear" w:color="auto" w:fill="FFFFFF"/>
        </w:rPr>
        <w:t xml:space="preserve"> include emaciation, preference for warmth, shivering, abdominal distension, constipation, dizziness, talkativeness, feeling powerless, restless sleep, and dull senses</w:t>
      </w:r>
      <w:r>
        <w:rPr>
          <w:rFonts w:ascii="Times New Roman" w:eastAsia="SimSun" w:hAnsi="Times New Roman" w:cs="Times New Roman"/>
          <w:color w:val="0F1115"/>
          <w:shd w:val="clear" w:color="auto" w:fill="FFFFFF"/>
        </w:rPr>
        <w:t xml:space="preserve">” </w:t>
      </w:r>
      <w:r>
        <w:rPr>
          <w:rFonts w:ascii="Times New Roman" w:eastAsia="SimSun" w:hAnsi="Times New Roman" w:cs="Times New Roman"/>
          <w:color w:val="0F1115"/>
          <w:shd w:val="clear" w:color="auto" w:fill="FFFFFF"/>
          <w:vertAlign w:val="superscript"/>
        </w:rPr>
        <w:t>[4]</w:t>
      </w:r>
      <w:r>
        <w:rPr>
          <w:rFonts w:ascii="Times New Roman" w:eastAsia="SimSun" w:hAnsi="Times New Roman" w:cs="Times New Roman"/>
          <w:color w:val="0F1115"/>
          <w:shd w:val="clear" w:color="auto" w:fill="FFFFFF"/>
        </w:rPr>
        <w:t>.</w:t>
      </w:r>
      <w:r>
        <w:rPr>
          <w:rFonts w:ascii="Times New Roman" w:eastAsia="Segoe UI" w:hAnsi="Times New Roman" w:cs="Times New Roman"/>
          <w:color w:val="0F1115"/>
          <w:shd w:val="clear" w:color="auto" w:fill="FFFFFF"/>
        </w:rPr>
        <w:t xml:space="preserve"> Blue Lapis Lazuli mentions that </w:t>
      </w:r>
      <w:r>
        <w:rPr>
          <w:rFonts w:ascii="Times New Roman" w:eastAsia="SimSun" w:hAnsi="Times New Roman" w:cs="Times New Roman"/>
          <w:color w:val="0F1115"/>
          <w:shd w:val="clear" w:color="auto" w:fill="FFFFFF"/>
        </w:rPr>
        <w:t>“</w:t>
      </w:r>
      <w:proofErr w:type="spellStart"/>
      <w:r>
        <w:rPr>
          <w:rFonts w:ascii="Times New Roman" w:eastAsia="Segoe UI" w:hAnsi="Times New Roman" w:cs="Times New Roman"/>
          <w:color w:val="0F1115"/>
          <w:shd w:val="clear" w:color="auto" w:fill="FFFFFF"/>
        </w:rPr>
        <w:t>Khii</w:t>
      </w:r>
      <w:proofErr w:type="spellEnd"/>
      <w:r>
        <w:rPr>
          <w:rFonts w:ascii="Times New Roman" w:eastAsia="Segoe UI" w:hAnsi="Times New Roman" w:cs="Times New Roman"/>
          <w:color w:val="0F1115"/>
          <w:shd w:val="clear" w:color="auto" w:fill="FFFFFF"/>
        </w:rPr>
        <w:t xml:space="preserve"> disorders generally present with sleeplessness at night, yawning accompanied by shivering; if the disease is located in the heart, there may also be generalized trembling, chest tightness, dizziness, reduced night sleep, and sighing</w:t>
      </w:r>
      <w:r>
        <w:rPr>
          <w:rFonts w:ascii="Times New Roman" w:eastAsia="SimSun" w:hAnsi="Times New Roman" w:cs="Times New Roman"/>
          <w:color w:val="0F1115"/>
          <w:shd w:val="clear" w:color="auto" w:fill="FFFFFF"/>
        </w:rPr>
        <w:t xml:space="preserve">” </w:t>
      </w:r>
      <w:r>
        <w:rPr>
          <w:rFonts w:ascii="Times New Roman" w:eastAsia="Segoe UI" w:hAnsi="Times New Roman" w:cs="Times New Roman"/>
          <w:color w:val="0F1115"/>
          <w:shd w:val="clear" w:color="auto" w:fill="FFFFFF"/>
          <w:vertAlign w:val="superscript"/>
        </w:rPr>
        <w:t>[5]</w:t>
      </w:r>
      <w:r>
        <w:rPr>
          <w:rFonts w:ascii="Times New Roman" w:eastAsia="Segoe UI" w:hAnsi="Times New Roman" w:cs="Times New Roman"/>
          <w:color w:val="0F1115"/>
          <w:shd w:val="clear" w:color="auto" w:fill="FFFFFF"/>
        </w:rPr>
        <w:t xml:space="preserve">. In addition, ancient texts such as Zhe Dui Ning Nuo Er, Lan Ta Bu, Mongolian Medical Golden Cabinet, and Golden Light Annotations also contain relevant records. In the 1980s, Teacher Ce. </w:t>
      </w:r>
      <w:proofErr w:type="spellStart"/>
      <w:r>
        <w:rPr>
          <w:rFonts w:ascii="Times New Roman" w:eastAsia="Segoe UI" w:hAnsi="Times New Roman" w:cs="Times New Roman"/>
          <w:color w:val="0F1115"/>
          <w:shd w:val="clear" w:color="auto" w:fill="FFFFFF"/>
        </w:rPr>
        <w:t>Sürenzhabu</w:t>
      </w:r>
      <w:proofErr w:type="spellEnd"/>
      <w:r>
        <w:rPr>
          <w:rFonts w:ascii="Times New Roman" w:eastAsia="Segoe UI" w:hAnsi="Times New Roman" w:cs="Times New Roman"/>
          <w:color w:val="0F1115"/>
          <w:shd w:val="clear" w:color="auto" w:fill="FFFFFF"/>
        </w:rPr>
        <w:t>, in his Mongolian Internal Medicine, for the first time established insomnia as an independent disease entity. According to Mongolian medical theory, insomnia results from imbalances in the three bodily humors (</w:t>
      </w:r>
      <w:proofErr w:type="spellStart"/>
      <w:r>
        <w:rPr>
          <w:rFonts w:ascii="Times New Roman" w:eastAsia="Segoe UI" w:hAnsi="Times New Roman" w:cs="Times New Roman"/>
          <w:color w:val="0F1115"/>
          <w:shd w:val="clear" w:color="auto" w:fill="FFFFFF"/>
        </w:rPr>
        <w:t>Khii</w:t>
      </w:r>
      <w:proofErr w:type="spellEnd"/>
      <w:r>
        <w:rPr>
          <w:rFonts w:ascii="Times New Roman" w:eastAsia="Segoe UI" w:hAnsi="Times New Roman" w:cs="Times New Roman"/>
          <w:color w:val="0F1115"/>
          <w:shd w:val="clear" w:color="auto" w:fill="FFFFFF"/>
        </w:rPr>
        <w:t xml:space="preserve">, Shara, </w:t>
      </w:r>
      <w:proofErr w:type="spellStart"/>
      <w:r>
        <w:rPr>
          <w:rFonts w:ascii="Times New Roman" w:eastAsia="Segoe UI" w:hAnsi="Times New Roman" w:cs="Times New Roman"/>
          <w:color w:val="0F1115"/>
          <w:shd w:val="clear" w:color="auto" w:fill="FFFFFF"/>
        </w:rPr>
        <w:t>Badagan</w:t>
      </w:r>
      <w:proofErr w:type="spellEnd"/>
      <w:r>
        <w:rPr>
          <w:rFonts w:ascii="Times New Roman" w:eastAsia="Segoe UI" w:hAnsi="Times New Roman" w:cs="Times New Roman"/>
          <w:color w:val="0F1115"/>
          <w:shd w:val="clear" w:color="auto" w:fill="FFFFFF"/>
        </w:rPr>
        <w:t xml:space="preserve">) caused by disturbances in </w:t>
      </w:r>
      <w:r>
        <w:rPr>
          <w:rFonts w:ascii="Times New Roman" w:eastAsia="SimSun" w:hAnsi="Times New Roman" w:cs="Times New Roman"/>
          <w:color w:val="0F1115"/>
          <w:shd w:val="clear" w:color="auto" w:fill="FFFFFF"/>
        </w:rPr>
        <w:t>“</w:t>
      </w:r>
      <w:r>
        <w:rPr>
          <w:rFonts w:ascii="Times New Roman" w:eastAsia="Segoe UI" w:hAnsi="Times New Roman" w:cs="Times New Roman"/>
          <w:color w:val="0F1115"/>
          <w:shd w:val="clear" w:color="auto" w:fill="FFFFFF"/>
        </w:rPr>
        <w:t>body, mind, and speech</w:t>
      </w:r>
      <w:r>
        <w:rPr>
          <w:rFonts w:ascii="Times New Roman" w:eastAsia="SimSun" w:hAnsi="Times New Roman" w:cs="Times New Roman"/>
          <w:color w:val="0F1115"/>
          <w:shd w:val="clear" w:color="auto" w:fill="FFFFFF"/>
        </w:rPr>
        <w:t>”</w:t>
      </w:r>
      <w:r>
        <w:rPr>
          <w:rFonts w:ascii="Times New Roman" w:eastAsia="Segoe UI" w:hAnsi="Times New Roman" w:cs="Times New Roman"/>
          <w:color w:val="0F1115"/>
          <w:shd w:val="clear" w:color="auto" w:fill="FFFFFF"/>
        </w:rPr>
        <w:t xml:space="preserve"> functions, thereby giving rise to </w:t>
      </w:r>
      <w:r>
        <w:rPr>
          <w:rFonts w:ascii="Times New Roman" w:eastAsia="SimSun" w:hAnsi="Times New Roman" w:cs="Times New Roman"/>
          <w:color w:val="0F1115"/>
          <w:shd w:val="clear" w:color="auto" w:fill="FFFFFF"/>
        </w:rPr>
        <w:t>“</w:t>
      </w:r>
      <w:proofErr w:type="spellStart"/>
      <w:r>
        <w:rPr>
          <w:rFonts w:ascii="Times New Roman" w:eastAsia="Segoe UI" w:hAnsi="Times New Roman" w:cs="Times New Roman"/>
          <w:color w:val="0F1115"/>
          <w:shd w:val="clear" w:color="auto" w:fill="FFFFFF"/>
        </w:rPr>
        <w:t>Khii</w:t>
      </w:r>
      <w:proofErr w:type="spellEnd"/>
      <w:r>
        <w:rPr>
          <w:rFonts w:ascii="Times New Roman" w:eastAsia="Segoe UI" w:hAnsi="Times New Roman" w:cs="Times New Roman"/>
          <w:color w:val="0F1115"/>
          <w:shd w:val="clear" w:color="auto" w:fill="FFFFFF"/>
        </w:rPr>
        <w:t xml:space="preserve"> disorders</w:t>
      </w:r>
      <w:r>
        <w:rPr>
          <w:rFonts w:ascii="Times New Roman" w:eastAsia="SimSun" w:hAnsi="Times New Roman" w:cs="Times New Roman"/>
          <w:color w:val="0F1115"/>
          <w:shd w:val="clear" w:color="auto" w:fill="FFFFFF"/>
        </w:rPr>
        <w:t>”</w:t>
      </w:r>
      <w:r>
        <w:rPr>
          <w:rFonts w:ascii="Times New Roman" w:eastAsia="Segoe UI" w:hAnsi="Times New Roman" w:cs="Times New Roman"/>
          <w:color w:val="0F1115"/>
          <w:shd w:val="clear" w:color="auto" w:fill="FFFFFF"/>
        </w:rPr>
        <w:t xml:space="preserve"> characterized by an imbalance among the three humors and predominance of </w:t>
      </w:r>
      <w:proofErr w:type="spellStart"/>
      <w:r>
        <w:rPr>
          <w:rFonts w:ascii="Times New Roman" w:eastAsia="Segoe UI" w:hAnsi="Times New Roman" w:cs="Times New Roman"/>
          <w:color w:val="0F1115"/>
          <w:shd w:val="clear" w:color="auto" w:fill="FFFFFF"/>
        </w:rPr>
        <w:t>Khii</w:t>
      </w:r>
      <w:proofErr w:type="spellEnd"/>
      <w:r>
        <w:rPr>
          <w:rFonts w:ascii="Times New Roman" w:eastAsia="Segoe UI" w:hAnsi="Times New Roman" w:cs="Times New Roman"/>
          <w:color w:val="0F1115"/>
          <w:shd w:val="clear" w:color="auto" w:fill="FFFFFF"/>
        </w:rPr>
        <w:t xml:space="preserve"> </w:t>
      </w:r>
      <w:r>
        <w:rPr>
          <w:rFonts w:ascii="Times New Roman" w:eastAsia="Segoe UI" w:hAnsi="Times New Roman" w:cs="Times New Roman"/>
          <w:color w:val="0F1115"/>
          <w:shd w:val="clear" w:color="auto" w:fill="FFFFFF"/>
          <w:vertAlign w:val="superscript"/>
        </w:rPr>
        <w:t>[6]</w:t>
      </w:r>
      <w:r>
        <w:rPr>
          <w:rFonts w:ascii="Times New Roman" w:eastAsia="Segoe UI" w:hAnsi="Times New Roman" w:cs="Times New Roman"/>
          <w:color w:val="0F1115"/>
          <w:shd w:val="clear" w:color="auto" w:fill="FFFFFF"/>
        </w:rPr>
        <w:t xml:space="preserve">. When </w:t>
      </w:r>
      <w:proofErr w:type="spellStart"/>
      <w:r>
        <w:rPr>
          <w:rFonts w:ascii="Times New Roman" w:eastAsia="Segoe UI" w:hAnsi="Times New Roman" w:cs="Times New Roman"/>
          <w:color w:val="0F1115"/>
          <w:shd w:val="clear" w:color="auto" w:fill="FFFFFF"/>
        </w:rPr>
        <w:t>Khii</w:t>
      </w:r>
      <w:proofErr w:type="spellEnd"/>
      <w:r>
        <w:rPr>
          <w:rFonts w:ascii="Times New Roman" w:eastAsia="Segoe UI" w:hAnsi="Times New Roman" w:cs="Times New Roman"/>
          <w:color w:val="0F1115"/>
          <w:shd w:val="clear" w:color="auto" w:fill="FFFFFF"/>
        </w:rPr>
        <w:t xml:space="preserve"> becomes excessively predominant and disturbed, the balance of the three humors is disrupted, leading not only to elevation of </w:t>
      </w:r>
      <w:proofErr w:type="spellStart"/>
      <w:r>
        <w:rPr>
          <w:rFonts w:ascii="Times New Roman" w:eastAsia="Segoe UI" w:hAnsi="Times New Roman" w:cs="Times New Roman"/>
          <w:color w:val="0F1115"/>
          <w:shd w:val="clear" w:color="auto" w:fill="FFFFFF"/>
        </w:rPr>
        <w:t>Khii</w:t>
      </w:r>
      <w:proofErr w:type="spellEnd"/>
      <w:r>
        <w:rPr>
          <w:rFonts w:ascii="Times New Roman" w:eastAsia="Segoe UI" w:hAnsi="Times New Roman" w:cs="Times New Roman"/>
          <w:color w:val="0F1115"/>
          <w:shd w:val="clear" w:color="auto" w:fill="FFFFFF"/>
        </w:rPr>
        <w:t xml:space="preserve"> but also to dysfunction in the interrelationships, pathways, and functions of the five subtypes of </w:t>
      </w:r>
      <w:proofErr w:type="spellStart"/>
      <w:r>
        <w:rPr>
          <w:rFonts w:ascii="Times New Roman" w:eastAsia="Segoe UI" w:hAnsi="Times New Roman" w:cs="Times New Roman"/>
          <w:color w:val="0F1115"/>
          <w:shd w:val="clear" w:color="auto" w:fill="FFFFFF"/>
        </w:rPr>
        <w:t>Khii</w:t>
      </w:r>
      <w:proofErr w:type="spellEnd"/>
      <w:r>
        <w:rPr>
          <w:rFonts w:ascii="Times New Roman" w:eastAsia="Segoe UI" w:hAnsi="Times New Roman" w:cs="Times New Roman"/>
          <w:color w:val="0F1115"/>
          <w:shd w:val="clear" w:color="auto" w:fill="FFFFFF"/>
        </w:rPr>
        <w:t xml:space="preserve"> </w:t>
      </w:r>
      <w:r>
        <w:rPr>
          <w:rFonts w:ascii="Times New Roman" w:eastAsia="Segoe UI" w:hAnsi="Times New Roman" w:cs="Times New Roman"/>
          <w:color w:val="0F1115"/>
          <w:shd w:val="clear" w:color="auto" w:fill="FFFFFF"/>
          <w:vertAlign w:val="superscript"/>
        </w:rPr>
        <w:t>[</w:t>
      </w:r>
      <w:r>
        <w:rPr>
          <w:rFonts w:ascii="Times New Roman" w:eastAsia="SimSun" w:hAnsi="Times New Roman" w:cs="Times New Roman" w:hint="eastAsia"/>
          <w:color w:val="0F1115"/>
          <w:shd w:val="clear" w:color="auto" w:fill="FFFFFF"/>
          <w:vertAlign w:val="superscript"/>
        </w:rPr>
        <w:t>3</w:t>
      </w:r>
      <w:r>
        <w:rPr>
          <w:rFonts w:ascii="Times New Roman" w:eastAsia="Segoe UI" w:hAnsi="Times New Roman" w:cs="Times New Roman"/>
          <w:color w:val="0F1115"/>
          <w:shd w:val="clear" w:color="auto" w:fill="FFFFFF"/>
          <w:vertAlign w:val="superscript"/>
        </w:rPr>
        <w:t>]</w:t>
      </w:r>
      <w:r>
        <w:rPr>
          <w:rFonts w:ascii="Times New Roman" w:eastAsia="Segoe UI" w:hAnsi="Times New Roman" w:cs="Times New Roman"/>
          <w:color w:val="0F1115"/>
          <w:shd w:val="clear" w:color="auto" w:fill="FFFFFF"/>
        </w:rPr>
        <w:t>.</w:t>
      </w:r>
    </w:p>
    <w:p w14:paraId="14F85F84" w14:textId="77777777" w:rsidR="00AA785E" w:rsidRDefault="00000000">
      <w:pPr>
        <w:pStyle w:val="NormalWeb"/>
        <w:shd w:val="clear" w:color="auto" w:fill="FFFFFF"/>
        <w:snapToGrid w:val="0"/>
        <w:ind w:firstLineChars="200" w:firstLine="480"/>
        <w:rPr>
          <w:rFonts w:ascii="Times New Roman" w:eastAsia="Segoe UI" w:hAnsi="Times New Roman" w:cs="Times New Roman"/>
          <w:color w:val="0F1115"/>
        </w:rPr>
      </w:pPr>
      <w:r>
        <w:rPr>
          <w:rFonts w:ascii="Times New Roman" w:eastAsia="Segoe UI" w:hAnsi="Times New Roman" w:cs="Times New Roman"/>
          <w:color w:val="0F1115"/>
          <w:shd w:val="clear" w:color="auto" w:fill="FFFFFF"/>
        </w:rPr>
        <w:t xml:space="preserve">Based on etiology, insomnia in Mongolian medicine can be classified into </w:t>
      </w:r>
      <w:proofErr w:type="spellStart"/>
      <w:r>
        <w:rPr>
          <w:rFonts w:ascii="Times New Roman" w:eastAsia="Segoe UI" w:hAnsi="Times New Roman" w:cs="Times New Roman"/>
          <w:color w:val="0F1115"/>
          <w:shd w:val="clear" w:color="auto" w:fill="FFFFFF"/>
        </w:rPr>
        <w:t>Khii</w:t>
      </w:r>
      <w:proofErr w:type="spellEnd"/>
      <w:r>
        <w:rPr>
          <w:rFonts w:ascii="Times New Roman" w:eastAsia="Segoe UI" w:hAnsi="Times New Roman" w:cs="Times New Roman"/>
          <w:color w:val="0F1115"/>
          <w:shd w:val="clear" w:color="auto" w:fill="FFFFFF"/>
        </w:rPr>
        <w:noBreakHyphen/>
        <w:t>predominant type, Shara</w:t>
      </w:r>
      <w:r>
        <w:rPr>
          <w:rFonts w:ascii="Times New Roman" w:eastAsia="Segoe UI" w:hAnsi="Times New Roman" w:cs="Times New Roman"/>
          <w:color w:val="0F1115"/>
          <w:shd w:val="clear" w:color="auto" w:fill="FFFFFF"/>
        </w:rPr>
        <w:noBreakHyphen/>
        <w:t xml:space="preserve">predominant type, and </w:t>
      </w:r>
      <w:proofErr w:type="spellStart"/>
      <w:r>
        <w:rPr>
          <w:rFonts w:ascii="Times New Roman" w:eastAsia="Segoe UI" w:hAnsi="Times New Roman" w:cs="Times New Roman"/>
          <w:color w:val="0F1115"/>
          <w:shd w:val="clear" w:color="auto" w:fill="FFFFFF"/>
        </w:rPr>
        <w:t>Badagan</w:t>
      </w:r>
      <w:proofErr w:type="spellEnd"/>
      <w:r>
        <w:rPr>
          <w:rFonts w:ascii="Times New Roman" w:eastAsia="Segoe UI" w:hAnsi="Times New Roman" w:cs="Times New Roman"/>
          <w:color w:val="0F1115"/>
          <w:shd w:val="clear" w:color="auto" w:fill="FFFFFF"/>
        </w:rPr>
        <w:noBreakHyphen/>
        <w:t>predominant type; according to the site of involvement, it can be classified into cardiac type, renal type, and white</w:t>
      </w:r>
      <w:r>
        <w:rPr>
          <w:rFonts w:ascii="Times New Roman" w:eastAsia="Segoe UI" w:hAnsi="Times New Roman" w:cs="Times New Roman"/>
          <w:color w:val="0F1115"/>
          <w:shd w:val="clear" w:color="auto" w:fill="FFFFFF"/>
        </w:rPr>
        <w:noBreakHyphen/>
        <w:t xml:space="preserve">channel type </w:t>
      </w:r>
      <w:r>
        <w:rPr>
          <w:rFonts w:ascii="Times New Roman" w:eastAsia="Segoe UI" w:hAnsi="Times New Roman" w:cs="Times New Roman"/>
          <w:color w:val="0F1115"/>
          <w:shd w:val="clear" w:color="auto" w:fill="FFFFFF"/>
          <w:vertAlign w:val="superscript"/>
        </w:rPr>
        <w:t>[</w:t>
      </w:r>
      <w:r>
        <w:rPr>
          <w:rFonts w:ascii="Times New Roman" w:eastAsia="SimSun" w:hAnsi="Times New Roman" w:cs="Times New Roman" w:hint="eastAsia"/>
          <w:color w:val="0F1115"/>
          <w:shd w:val="clear" w:color="auto" w:fill="FFFFFF"/>
          <w:vertAlign w:val="superscript"/>
        </w:rPr>
        <w:t>7</w:t>
      </w:r>
      <w:r>
        <w:rPr>
          <w:rFonts w:ascii="Times New Roman" w:eastAsia="Segoe UI" w:hAnsi="Times New Roman" w:cs="Times New Roman"/>
          <w:color w:val="0F1115"/>
          <w:shd w:val="clear" w:color="auto" w:fill="FFFFFF"/>
          <w:vertAlign w:val="superscript"/>
        </w:rPr>
        <w:t>]</w:t>
      </w:r>
      <w:r>
        <w:rPr>
          <w:rFonts w:ascii="Times New Roman" w:eastAsia="Segoe UI" w:hAnsi="Times New Roman" w:cs="Times New Roman"/>
          <w:color w:val="0F1115"/>
          <w:shd w:val="clear" w:color="auto" w:fill="FFFFFF"/>
        </w:rPr>
        <w:t>.</w:t>
      </w:r>
    </w:p>
    <w:p w14:paraId="5EB1E7F8" w14:textId="77777777" w:rsidR="00AA785E" w:rsidRDefault="00AA785E">
      <w:pPr>
        <w:snapToGrid w:val="0"/>
        <w:rPr>
          <w:rFonts w:ascii="Times New Roman" w:hAnsi="Times New Roman" w:cs="Times New Roman"/>
          <w:sz w:val="24"/>
        </w:rPr>
      </w:pPr>
    </w:p>
    <w:p w14:paraId="5C3D5EE9" w14:textId="77777777" w:rsidR="00AA785E" w:rsidRDefault="00000000">
      <w:pPr>
        <w:pStyle w:val="NormalWeb"/>
        <w:snapToGrid w:val="0"/>
        <w:rPr>
          <w:rFonts w:ascii="Times New Roman" w:hAnsi="Times New Roman" w:cs="Times New Roman"/>
          <w:b/>
          <w:bCs/>
        </w:rPr>
      </w:pPr>
      <w:r>
        <w:rPr>
          <w:rFonts w:ascii="Times New Roman" w:eastAsia="SimSun" w:hAnsi="Times New Roman" w:cs="Times New Roman" w:hint="eastAsia"/>
          <w:b/>
          <w:bCs/>
          <w:color w:val="0F1115"/>
          <w:shd w:val="clear" w:color="auto" w:fill="FFFFFF"/>
        </w:rPr>
        <w:t>3</w:t>
      </w:r>
      <w:r>
        <w:rPr>
          <w:rFonts w:ascii="Times New Roman" w:eastAsia="SimSun" w:hAnsi="Times New Roman" w:cs="Times New Roman"/>
          <w:b/>
          <w:bCs/>
          <w:color w:val="0F1115"/>
          <w:shd w:val="clear" w:color="auto" w:fill="FFFFFF"/>
        </w:rPr>
        <w:t xml:space="preserve">. </w:t>
      </w:r>
      <w:r>
        <w:rPr>
          <w:rFonts w:ascii="Times New Roman" w:eastAsia="Segoe UI" w:hAnsi="Times New Roman" w:cs="Times New Roman"/>
          <w:b/>
          <w:bCs/>
          <w:color w:val="0F1115"/>
          <w:shd w:val="clear" w:color="auto" w:fill="FFFFFF"/>
        </w:rPr>
        <w:t xml:space="preserve">Current </w:t>
      </w:r>
      <w:r>
        <w:rPr>
          <w:rFonts w:ascii="Times New Roman" w:eastAsia="SimSun" w:hAnsi="Times New Roman" w:cs="Times New Roman" w:hint="eastAsia"/>
          <w:b/>
          <w:bCs/>
          <w:color w:val="0F1115"/>
          <w:shd w:val="clear" w:color="auto" w:fill="FFFFFF"/>
        </w:rPr>
        <w:t>s</w:t>
      </w:r>
      <w:r>
        <w:rPr>
          <w:rFonts w:ascii="Times New Roman" w:eastAsia="Segoe UI" w:hAnsi="Times New Roman" w:cs="Times New Roman"/>
          <w:b/>
          <w:bCs/>
          <w:color w:val="0F1115"/>
          <w:shd w:val="clear" w:color="auto" w:fill="FFFFFF"/>
        </w:rPr>
        <w:t xml:space="preserve">tatus of </w:t>
      </w:r>
      <w:r>
        <w:rPr>
          <w:rFonts w:ascii="Times New Roman" w:eastAsia="SimSun" w:hAnsi="Times New Roman" w:cs="Times New Roman" w:hint="eastAsia"/>
          <w:b/>
          <w:bCs/>
          <w:color w:val="0F1115"/>
          <w:shd w:val="clear" w:color="auto" w:fill="FFFFFF"/>
        </w:rPr>
        <w:t>c</w:t>
      </w:r>
      <w:r>
        <w:rPr>
          <w:rFonts w:ascii="Times New Roman" w:eastAsia="Segoe UI" w:hAnsi="Times New Roman" w:cs="Times New Roman"/>
          <w:b/>
          <w:bCs/>
          <w:color w:val="0F1115"/>
          <w:shd w:val="clear" w:color="auto" w:fill="FFFFFF"/>
        </w:rPr>
        <w:t xml:space="preserve">linical </w:t>
      </w:r>
      <w:r>
        <w:rPr>
          <w:rFonts w:ascii="Times New Roman" w:eastAsia="SimSun" w:hAnsi="Times New Roman" w:cs="Times New Roman" w:hint="eastAsia"/>
          <w:b/>
          <w:bCs/>
          <w:color w:val="0F1115"/>
          <w:shd w:val="clear" w:color="auto" w:fill="FFFFFF"/>
        </w:rPr>
        <w:t>r</w:t>
      </w:r>
      <w:r>
        <w:rPr>
          <w:rFonts w:ascii="Times New Roman" w:eastAsia="Segoe UI" w:hAnsi="Times New Roman" w:cs="Times New Roman"/>
          <w:b/>
          <w:bCs/>
          <w:color w:val="0F1115"/>
          <w:shd w:val="clear" w:color="auto" w:fill="FFFFFF"/>
        </w:rPr>
        <w:t xml:space="preserve">esearch on Mongolian </w:t>
      </w:r>
      <w:r>
        <w:rPr>
          <w:rFonts w:ascii="Times New Roman" w:eastAsia="SimSun" w:hAnsi="Times New Roman" w:cs="Times New Roman" w:hint="eastAsia"/>
          <w:b/>
          <w:bCs/>
          <w:color w:val="0F1115"/>
          <w:shd w:val="clear" w:color="auto" w:fill="FFFFFF"/>
        </w:rPr>
        <w:t>m</w:t>
      </w:r>
      <w:r>
        <w:rPr>
          <w:rFonts w:ascii="Times New Roman" w:eastAsia="Segoe UI" w:hAnsi="Times New Roman" w:cs="Times New Roman"/>
          <w:b/>
          <w:bCs/>
          <w:color w:val="0F1115"/>
          <w:shd w:val="clear" w:color="auto" w:fill="FFFFFF"/>
        </w:rPr>
        <w:t xml:space="preserve">edicine for </w:t>
      </w:r>
      <w:r>
        <w:rPr>
          <w:rFonts w:ascii="Times New Roman" w:eastAsia="SimSun" w:hAnsi="Times New Roman" w:cs="Times New Roman" w:hint="eastAsia"/>
          <w:b/>
          <w:bCs/>
          <w:color w:val="0F1115"/>
          <w:shd w:val="clear" w:color="auto" w:fill="FFFFFF"/>
        </w:rPr>
        <w:t>i</w:t>
      </w:r>
      <w:r>
        <w:rPr>
          <w:rFonts w:ascii="Times New Roman" w:eastAsia="Segoe UI" w:hAnsi="Times New Roman" w:cs="Times New Roman"/>
          <w:b/>
          <w:bCs/>
          <w:color w:val="0F1115"/>
          <w:shd w:val="clear" w:color="auto" w:fill="FFFFFF"/>
        </w:rPr>
        <w:t>nsomnia</w:t>
      </w:r>
    </w:p>
    <w:p w14:paraId="0294CE53" w14:textId="77777777" w:rsidR="00AA785E" w:rsidRDefault="00000000">
      <w:pPr>
        <w:pStyle w:val="NormalWeb"/>
        <w:shd w:val="clear" w:color="auto" w:fill="FFFFFF"/>
        <w:snapToGrid w:val="0"/>
        <w:rPr>
          <w:rFonts w:ascii="Times New Roman" w:eastAsia="Segoe UI" w:hAnsi="Times New Roman" w:cs="Times New Roman"/>
          <w:b/>
          <w:bCs/>
          <w:color w:val="0F1115"/>
        </w:rPr>
      </w:pPr>
      <w:r>
        <w:rPr>
          <w:rFonts w:ascii="Times New Roman" w:eastAsia="SimSun" w:hAnsi="Times New Roman" w:cs="Times New Roman" w:hint="eastAsia"/>
          <w:b/>
          <w:bCs/>
          <w:color w:val="0F1115"/>
          <w:shd w:val="clear" w:color="auto" w:fill="FFFFFF"/>
        </w:rPr>
        <w:t>3</w:t>
      </w:r>
      <w:r>
        <w:rPr>
          <w:rFonts w:ascii="Times New Roman" w:eastAsia="Segoe UI" w:hAnsi="Times New Roman" w:cs="Times New Roman"/>
          <w:b/>
          <w:bCs/>
          <w:color w:val="0F1115"/>
          <w:shd w:val="clear" w:color="auto" w:fill="FFFFFF"/>
        </w:rPr>
        <w:t>.1</w:t>
      </w:r>
      <w:r>
        <w:rPr>
          <w:rFonts w:ascii="Times New Roman" w:eastAsia="SimSun" w:hAnsi="Times New Roman" w:cs="Times New Roman"/>
          <w:b/>
          <w:bCs/>
          <w:color w:val="0F1115"/>
          <w:shd w:val="clear" w:color="auto" w:fill="FFFFFF"/>
        </w:rPr>
        <w:t>.</w:t>
      </w:r>
      <w:r>
        <w:rPr>
          <w:rFonts w:ascii="Times New Roman" w:eastAsia="Segoe UI" w:hAnsi="Times New Roman" w:cs="Times New Roman"/>
          <w:b/>
          <w:bCs/>
          <w:color w:val="0F1115"/>
          <w:shd w:val="clear" w:color="auto" w:fill="FFFFFF"/>
        </w:rPr>
        <w:t xml:space="preserve"> Mongolian </w:t>
      </w:r>
      <w:r>
        <w:rPr>
          <w:rFonts w:ascii="Times New Roman" w:eastAsia="SimSun" w:hAnsi="Times New Roman" w:cs="Times New Roman" w:hint="eastAsia"/>
          <w:b/>
          <w:bCs/>
          <w:color w:val="0F1115"/>
          <w:shd w:val="clear" w:color="auto" w:fill="FFFFFF"/>
        </w:rPr>
        <w:t>h</w:t>
      </w:r>
      <w:r>
        <w:rPr>
          <w:rFonts w:ascii="Times New Roman" w:eastAsia="Segoe UI" w:hAnsi="Times New Roman" w:cs="Times New Roman"/>
          <w:b/>
          <w:bCs/>
          <w:color w:val="0F1115"/>
          <w:shd w:val="clear" w:color="auto" w:fill="FFFFFF"/>
        </w:rPr>
        <w:t xml:space="preserve">erbal </w:t>
      </w:r>
      <w:r>
        <w:rPr>
          <w:rFonts w:ascii="Times New Roman" w:eastAsia="SimSun" w:hAnsi="Times New Roman" w:cs="Times New Roman" w:hint="eastAsia"/>
          <w:b/>
          <w:bCs/>
          <w:color w:val="0F1115"/>
          <w:shd w:val="clear" w:color="auto" w:fill="FFFFFF"/>
        </w:rPr>
        <w:t>m</w:t>
      </w:r>
      <w:r>
        <w:rPr>
          <w:rFonts w:ascii="Times New Roman" w:eastAsia="Segoe UI" w:hAnsi="Times New Roman" w:cs="Times New Roman"/>
          <w:b/>
          <w:bCs/>
          <w:color w:val="0F1115"/>
          <w:shd w:val="clear" w:color="auto" w:fill="FFFFFF"/>
        </w:rPr>
        <w:t xml:space="preserve">edicine for </w:t>
      </w:r>
      <w:r>
        <w:rPr>
          <w:rFonts w:ascii="Times New Roman" w:eastAsia="SimSun" w:hAnsi="Times New Roman" w:cs="Times New Roman" w:hint="eastAsia"/>
          <w:b/>
          <w:bCs/>
          <w:color w:val="0F1115"/>
          <w:shd w:val="clear" w:color="auto" w:fill="FFFFFF"/>
        </w:rPr>
        <w:t>i</w:t>
      </w:r>
      <w:r>
        <w:rPr>
          <w:rFonts w:ascii="Times New Roman" w:eastAsia="Segoe UI" w:hAnsi="Times New Roman" w:cs="Times New Roman"/>
          <w:b/>
          <w:bCs/>
          <w:color w:val="0F1115"/>
          <w:shd w:val="clear" w:color="auto" w:fill="FFFFFF"/>
        </w:rPr>
        <w:t>nsomnia</w:t>
      </w:r>
    </w:p>
    <w:p w14:paraId="7CFA8AE6" w14:textId="7CDFF395" w:rsidR="00AA785E" w:rsidRDefault="00000000">
      <w:pPr>
        <w:pStyle w:val="NormalWeb"/>
        <w:shd w:val="clear" w:color="auto" w:fill="FFFFFF"/>
        <w:snapToGrid w:val="0"/>
        <w:rPr>
          <w:rFonts w:ascii="Times New Roman" w:eastAsia="Segoe UI" w:hAnsi="Times New Roman" w:cs="Times New Roman"/>
          <w:color w:val="0F1115"/>
        </w:rPr>
      </w:pPr>
      <w:proofErr w:type="spellStart"/>
      <w:r>
        <w:rPr>
          <w:rFonts w:ascii="Times New Roman" w:eastAsia="Segoe UI" w:hAnsi="Times New Roman" w:cs="Times New Roman"/>
          <w:color w:val="0F1115"/>
          <w:shd w:val="clear" w:color="auto" w:fill="FFFFFF"/>
        </w:rPr>
        <w:t>Aochier</w:t>
      </w:r>
      <w:proofErr w:type="spellEnd"/>
      <w:r>
        <w:rPr>
          <w:rFonts w:ascii="Times New Roman" w:eastAsia="Segoe UI" w:hAnsi="Times New Roman" w:cs="Times New Roman"/>
          <w:color w:val="0F1115"/>
          <w:shd w:val="clear" w:color="auto" w:fill="FFFFFF"/>
        </w:rPr>
        <w:t xml:space="preserve"> randomly divided 88 insomnia patients into a treatment group and a control group, with 44 cases in each </w:t>
      </w:r>
      <w:r>
        <w:rPr>
          <w:rFonts w:ascii="Times New Roman" w:eastAsia="Segoe UI" w:hAnsi="Times New Roman" w:cs="Times New Roman"/>
          <w:color w:val="0F1115"/>
          <w:shd w:val="clear" w:color="auto" w:fill="FFFFFF"/>
          <w:vertAlign w:val="superscript"/>
        </w:rPr>
        <w:t>[</w:t>
      </w:r>
      <w:r>
        <w:rPr>
          <w:rFonts w:ascii="Times New Roman" w:eastAsia="SimSun" w:hAnsi="Times New Roman" w:cs="Times New Roman" w:hint="eastAsia"/>
          <w:color w:val="0F1115"/>
          <w:shd w:val="clear" w:color="auto" w:fill="FFFFFF"/>
          <w:vertAlign w:val="superscript"/>
        </w:rPr>
        <w:t>8</w:t>
      </w:r>
      <w:proofErr w:type="gramStart"/>
      <w:r>
        <w:rPr>
          <w:rFonts w:ascii="Times New Roman" w:eastAsia="Segoe UI" w:hAnsi="Times New Roman" w:cs="Times New Roman"/>
          <w:color w:val="0F1115"/>
          <w:shd w:val="clear" w:color="auto" w:fill="FFFFFF"/>
          <w:vertAlign w:val="superscript"/>
        </w:rPr>
        <w:t>]</w:t>
      </w:r>
      <w:r>
        <w:rPr>
          <w:rFonts w:ascii="Times New Roman" w:eastAsia="Segoe UI" w:hAnsi="Times New Roman" w:cs="Times New Roman"/>
          <w:color w:val="0F1115"/>
          <w:shd w:val="clear" w:color="auto" w:fill="FFFFFF"/>
        </w:rPr>
        <w:t xml:space="preserve"> .</w:t>
      </w:r>
      <w:proofErr w:type="gramEnd"/>
      <w:r>
        <w:rPr>
          <w:rFonts w:ascii="Times New Roman" w:eastAsia="Segoe UI" w:hAnsi="Times New Roman" w:cs="Times New Roman"/>
          <w:color w:val="0F1115"/>
          <w:shd w:val="clear" w:color="auto" w:fill="FFFFFF"/>
        </w:rPr>
        <w:t xml:space="preserve"> Both groups received basic medications: oryzanol 20 mg, vitamin B1 20 mg, and doxepin 25 mg, taken orally three times daily. The treatment group additionally received a Mongolian herbal compound consisting of Gaoyou</w:t>
      </w:r>
      <w:r>
        <w:rPr>
          <w:rFonts w:ascii="Times New Roman" w:eastAsia="Segoe UI" w:hAnsi="Times New Roman" w:cs="Times New Roman"/>
          <w:color w:val="0F1115"/>
          <w:shd w:val="clear" w:color="auto" w:fill="FFFFFF"/>
        </w:rPr>
        <w:noBreakHyphen/>
        <w:t>13 Pills, Amin Erdun, and Chenxiang</w:t>
      </w:r>
      <w:r>
        <w:rPr>
          <w:rFonts w:ascii="Times New Roman" w:eastAsia="Segoe UI" w:hAnsi="Times New Roman" w:cs="Times New Roman"/>
          <w:color w:val="0F1115"/>
          <w:shd w:val="clear" w:color="auto" w:fill="FFFFFF"/>
        </w:rPr>
        <w:noBreakHyphen/>
        <w:t xml:space="preserve">35 as core components. The treatment course was 10 days per cycle, for a total of 3 cycles. The total effective rate in the treatment group was 93.18%, significantly higher than the 72.73% in the control group. Deng Siqin et al. divided 60 patients with </w:t>
      </w:r>
      <w:proofErr w:type="spellStart"/>
      <w:r>
        <w:rPr>
          <w:rFonts w:ascii="Times New Roman" w:eastAsia="Segoe UI" w:hAnsi="Times New Roman" w:cs="Times New Roman"/>
          <w:color w:val="0F1115"/>
          <w:shd w:val="clear" w:color="auto" w:fill="FFFFFF"/>
        </w:rPr>
        <w:t>Khii</w:t>
      </w:r>
      <w:proofErr w:type="spellEnd"/>
      <w:r>
        <w:rPr>
          <w:rFonts w:ascii="Times New Roman" w:eastAsia="Segoe UI" w:hAnsi="Times New Roman" w:cs="Times New Roman"/>
          <w:color w:val="0F1115"/>
          <w:shd w:val="clear" w:color="auto" w:fill="FFFFFF"/>
        </w:rPr>
        <w:noBreakHyphen/>
        <w:t xml:space="preserve">type insomnia equally into two groups </w:t>
      </w:r>
      <w:r>
        <w:rPr>
          <w:rFonts w:ascii="Times New Roman" w:eastAsia="Segoe UI" w:hAnsi="Times New Roman" w:cs="Times New Roman"/>
          <w:color w:val="0F1115"/>
          <w:shd w:val="clear" w:color="auto" w:fill="FFFFFF"/>
          <w:vertAlign w:val="superscript"/>
        </w:rPr>
        <w:t>[</w:t>
      </w:r>
      <w:r>
        <w:rPr>
          <w:rFonts w:ascii="Times New Roman" w:eastAsia="SimSun" w:hAnsi="Times New Roman" w:cs="Times New Roman" w:hint="eastAsia"/>
          <w:color w:val="0F1115"/>
          <w:shd w:val="clear" w:color="auto" w:fill="FFFFFF"/>
          <w:vertAlign w:val="superscript"/>
        </w:rPr>
        <w:t>9</w:t>
      </w:r>
      <w:r>
        <w:rPr>
          <w:rFonts w:ascii="Times New Roman" w:eastAsia="Segoe UI" w:hAnsi="Times New Roman" w:cs="Times New Roman"/>
          <w:color w:val="0F1115"/>
          <w:shd w:val="clear" w:color="auto" w:fill="FFFFFF"/>
          <w:vertAlign w:val="superscript"/>
        </w:rPr>
        <w:t>]</w:t>
      </w:r>
      <w:r>
        <w:rPr>
          <w:rFonts w:ascii="Times New Roman" w:eastAsia="Segoe UI" w:hAnsi="Times New Roman" w:cs="Times New Roman"/>
          <w:color w:val="0F1115"/>
          <w:shd w:val="clear" w:color="auto" w:fill="FFFFFF"/>
        </w:rPr>
        <w:t>. The treatment group received 3 g of Sugmel</w:t>
      </w:r>
      <w:r>
        <w:rPr>
          <w:rFonts w:ascii="Times New Roman" w:eastAsia="Segoe UI" w:hAnsi="Times New Roman" w:cs="Times New Roman"/>
          <w:color w:val="0F1115"/>
          <w:shd w:val="clear" w:color="auto" w:fill="FFFFFF"/>
        </w:rPr>
        <w:noBreakHyphen/>
        <w:t>3 Decoction boiled in 100 mL of pure milk taken orally before bedtime, while the control group received the same dose of Sugmel</w:t>
      </w:r>
      <w:r>
        <w:rPr>
          <w:rFonts w:ascii="Times New Roman" w:eastAsia="Segoe UI" w:hAnsi="Times New Roman" w:cs="Times New Roman"/>
          <w:color w:val="0F1115"/>
          <w:shd w:val="clear" w:color="auto" w:fill="FFFFFF"/>
        </w:rPr>
        <w:noBreakHyphen/>
        <w:t>3 Decoction boiled in 100 mL of water, once nightly for 10 consecutive days. After treatment, the total effective rate was 93.3% in the treatment group and 83.3% in the control group. Mu Ren et al. enrolled 56 insomnia patients and treated them with Mongolian medicine primarily containing Chenxiang</w:t>
      </w:r>
      <w:r>
        <w:rPr>
          <w:rFonts w:ascii="Times New Roman" w:eastAsia="Segoe UI" w:hAnsi="Times New Roman" w:cs="Times New Roman"/>
          <w:color w:val="0F1115"/>
          <w:shd w:val="clear" w:color="auto" w:fill="FFFFFF"/>
        </w:rPr>
        <w:noBreakHyphen/>
        <w:t xml:space="preserve">37, achieving a total effective rate of 94.6% </w:t>
      </w:r>
      <w:r>
        <w:rPr>
          <w:rFonts w:ascii="Times New Roman" w:eastAsia="Segoe UI" w:hAnsi="Times New Roman" w:cs="Times New Roman"/>
          <w:color w:val="0F1115"/>
          <w:shd w:val="clear" w:color="auto" w:fill="FFFFFF"/>
          <w:vertAlign w:val="superscript"/>
        </w:rPr>
        <w:t>[1</w:t>
      </w:r>
      <w:r>
        <w:rPr>
          <w:rFonts w:ascii="Times New Roman" w:eastAsia="SimSun" w:hAnsi="Times New Roman" w:cs="Times New Roman" w:hint="eastAsia"/>
          <w:color w:val="0F1115"/>
          <w:shd w:val="clear" w:color="auto" w:fill="FFFFFF"/>
          <w:vertAlign w:val="superscript"/>
        </w:rPr>
        <w:t>0</w:t>
      </w:r>
      <w:r>
        <w:rPr>
          <w:rFonts w:ascii="Times New Roman" w:eastAsia="Segoe UI" w:hAnsi="Times New Roman" w:cs="Times New Roman"/>
          <w:color w:val="0F1115"/>
          <w:shd w:val="clear" w:color="auto" w:fill="FFFFFF"/>
          <w:vertAlign w:val="superscript"/>
        </w:rPr>
        <w:t>]</w:t>
      </w:r>
      <w:r>
        <w:rPr>
          <w:rFonts w:ascii="Times New Roman" w:eastAsia="Segoe UI" w:hAnsi="Times New Roman" w:cs="Times New Roman"/>
          <w:color w:val="0F1115"/>
          <w:shd w:val="clear" w:color="auto" w:fill="FFFFFF"/>
        </w:rPr>
        <w:t xml:space="preserve">. Bao </w:t>
      </w:r>
      <w:proofErr w:type="spellStart"/>
      <w:r>
        <w:rPr>
          <w:rFonts w:ascii="Times New Roman" w:eastAsia="Segoe UI" w:hAnsi="Times New Roman" w:cs="Times New Roman"/>
          <w:color w:val="0F1115"/>
          <w:shd w:val="clear" w:color="auto" w:fill="FFFFFF"/>
        </w:rPr>
        <w:t>Gerile</w:t>
      </w:r>
      <w:proofErr w:type="spellEnd"/>
      <w:r>
        <w:rPr>
          <w:rFonts w:ascii="Times New Roman" w:eastAsia="Segoe UI" w:hAnsi="Times New Roman" w:cs="Times New Roman"/>
          <w:color w:val="0F1115"/>
          <w:shd w:val="clear" w:color="auto" w:fill="FFFFFF"/>
        </w:rPr>
        <w:t xml:space="preserve"> et al. divided 60 patients with cardiac</w:t>
      </w:r>
      <w:r>
        <w:rPr>
          <w:rFonts w:ascii="Times New Roman" w:eastAsia="Segoe UI" w:hAnsi="Times New Roman" w:cs="Times New Roman"/>
          <w:color w:val="0F1115"/>
          <w:shd w:val="clear" w:color="auto" w:fill="FFFFFF"/>
        </w:rPr>
        <w:noBreakHyphen/>
        <w:t xml:space="preserve">type insomnia into an experimental group and a control group, with 30 cases each </w:t>
      </w:r>
      <w:r>
        <w:rPr>
          <w:rFonts w:ascii="Times New Roman" w:eastAsia="Segoe UI" w:hAnsi="Times New Roman" w:cs="Times New Roman"/>
          <w:color w:val="0F1115"/>
          <w:shd w:val="clear" w:color="auto" w:fill="FFFFFF"/>
          <w:vertAlign w:val="superscript"/>
        </w:rPr>
        <w:t>[1</w:t>
      </w:r>
      <w:r>
        <w:rPr>
          <w:rFonts w:ascii="Times New Roman" w:eastAsia="SimSun" w:hAnsi="Times New Roman" w:cs="Times New Roman" w:hint="eastAsia"/>
          <w:color w:val="0F1115"/>
          <w:shd w:val="clear" w:color="auto" w:fill="FFFFFF"/>
          <w:vertAlign w:val="superscript"/>
        </w:rPr>
        <w:t>1</w:t>
      </w:r>
      <w:r>
        <w:rPr>
          <w:rFonts w:ascii="Times New Roman" w:eastAsia="Segoe UI" w:hAnsi="Times New Roman" w:cs="Times New Roman"/>
          <w:color w:val="0F1115"/>
          <w:shd w:val="clear" w:color="auto" w:fill="FFFFFF"/>
          <w:vertAlign w:val="superscript"/>
        </w:rPr>
        <w:t>]</w:t>
      </w:r>
      <w:r>
        <w:rPr>
          <w:rFonts w:ascii="Times New Roman" w:eastAsia="Segoe UI" w:hAnsi="Times New Roman" w:cs="Times New Roman"/>
          <w:color w:val="0F1115"/>
          <w:shd w:val="clear" w:color="auto" w:fill="FFFFFF"/>
        </w:rPr>
        <w:t xml:space="preserve">. The experimental group received </w:t>
      </w:r>
      <w:proofErr w:type="spellStart"/>
      <w:r>
        <w:rPr>
          <w:rFonts w:ascii="Times New Roman" w:eastAsia="Segoe UI" w:hAnsi="Times New Roman" w:cs="Times New Roman"/>
          <w:color w:val="0F1115"/>
          <w:shd w:val="clear" w:color="auto" w:fill="FFFFFF"/>
        </w:rPr>
        <w:t>Shunqi</w:t>
      </w:r>
      <w:proofErr w:type="spellEnd"/>
      <w:r>
        <w:rPr>
          <w:rFonts w:ascii="Times New Roman" w:eastAsia="Segoe UI" w:hAnsi="Times New Roman" w:cs="Times New Roman"/>
          <w:color w:val="0F1115"/>
          <w:shd w:val="clear" w:color="auto" w:fill="FFFFFF"/>
        </w:rPr>
        <w:t xml:space="preserve"> Buxin</w:t>
      </w:r>
      <w:r>
        <w:rPr>
          <w:rFonts w:ascii="Times New Roman" w:eastAsia="Segoe UI" w:hAnsi="Times New Roman" w:cs="Times New Roman"/>
          <w:color w:val="0F1115"/>
          <w:shd w:val="clear" w:color="auto" w:fill="FFFFFF"/>
        </w:rPr>
        <w:noBreakHyphen/>
        <w:t xml:space="preserve">11 Pills orally daily, while the control group received </w:t>
      </w:r>
      <w:proofErr w:type="spellStart"/>
      <w:r>
        <w:rPr>
          <w:rFonts w:ascii="Times New Roman" w:eastAsia="Segoe UI" w:hAnsi="Times New Roman" w:cs="Times New Roman"/>
          <w:color w:val="0F1115"/>
          <w:shd w:val="clear" w:color="auto" w:fill="FFFFFF"/>
        </w:rPr>
        <w:t>Tianmeng</w:t>
      </w:r>
      <w:proofErr w:type="spellEnd"/>
      <w:r>
        <w:rPr>
          <w:rFonts w:ascii="Times New Roman" w:eastAsia="Segoe UI" w:hAnsi="Times New Roman" w:cs="Times New Roman"/>
          <w:color w:val="0F1115"/>
          <w:shd w:val="clear" w:color="auto" w:fill="FFFFFF"/>
        </w:rPr>
        <w:t xml:space="preserve"> Oral Liquid. Both groups were treated for 21 days. After treatment, the Athens Insomnia Scale scores decreased in both groups compared with baseline; the total effective rate was 76.7% in the experimental group, slightly higher than 73.3% in the control group. Sa Riga studied 224 insomnia patients, divided into an observation group and a control group </w:t>
      </w:r>
      <w:r>
        <w:rPr>
          <w:rFonts w:ascii="Times New Roman" w:eastAsia="Segoe UI" w:hAnsi="Times New Roman" w:cs="Times New Roman"/>
          <w:color w:val="0F1115"/>
          <w:shd w:val="clear" w:color="auto" w:fill="FFFFFF"/>
          <w:vertAlign w:val="superscript"/>
        </w:rPr>
        <w:t>[1</w:t>
      </w:r>
      <w:r>
        <w:rPr>
          <w:rFonts w:ascii="Times New Roman" w:eastAsia="SimSun" w:hAnsi="Times New Roman" w:cs="Times New Roman" w:hint="eastAsia"/>
          <w:color w:val="0F1115"/>
          <w:shd w:val="clear" w:color="auto" w:fill="FFFFFF"/>
          <w:vertAlign w:val="superscript"/>
        </w:rPr>
        <w:t>2</w:t>
      </w:r>
      <w:r>
        <w:rPr>
          <w:rFonts w:ascii="Times New Roman" w:eastAsia="Segoe UI" w:hAnsi="Times New Roman" w:cs="Times New Roman"/>
          <w:color w:val="0F1115"/>
          <w:shd w:val="clear" w:color="auto" w:fill="FFFFFF"/>
          <w:vertAlign w:val="superscript"/>
        </w:rPr>
        <w:t>]</w:t>
      </w:r>
      <w:r>
        <w:rPr>
          <w:rFonts w:ascii="Times New Roman" w:eastAsia="Segoe UI" w:hAnsi="Times New Roman" w:cs="Times New Roman"/>
          <w:color w:val="0F1115"/>
          <w:shd w:val="clear" w:color="auto" w:fill="FFFFFF"/>
        </w:rPr>
        <w:t>. The control group received Western medications, while the observation group received formulas such as Amin Erdun, Sugmel</w:t>
      </w:r>
      <w:r>
        <w:rPr>
          <w:rFonts w:ascii="Times New Roman" w:eastAsia="Segoe UI" w:hAnsi="Times New Roman" w:cs="Times New Roman"/>
          <w:color w:val="0F1115"/>
          <w:shd w:val="clear" w:color="auto" w:fill="FFFFFF"/>
        </w:rPr>
        <w:noBreakHyphen/>
        <w:t>3 Decoction, and Chenxiang</w:t>
      </w:r>
      <w:r>
        <w:rPr>
          <w:rFonts w:ascii="Times New Roman" w:eastAsia="Segoe UI" w:hAnsi="Times New Roman" w:cs="Times New Roman"/>
          <w:color w:val="0F1115"/>
          <w:shd w:val="clear" w:color="auto" w:fill="FFFFFF"/>
        </w:rPr>
        <w:noBreakHyphen/>
        <w:t xml:space="preserve">35. Comparison of sleep quality scores </w:t>
      </w:r>
      <w:r>
        <w:rPr>
          <w:rFonts w:ascii="Times New Roman" w:eastAsia="Segoe UI" w:hAnsi="Times New Roman" w:cs="Times New Roman"/>
          <w:color w:val="0F1115"/>
          <w:shd w:val="clear" w:color="auto" w:fill="FFFFFF"/>
        </w:rPr>
        <w:lastRenderedPageBreak/>
        <w:t>between the two groups showed that the observation group had significantly better efficacy than the control group (</w:t>
      </w:r>
      <w:r>
        <w:rPr>
          <w:rFonts w:ascii="Times New Roman" w:eastAsia="Segoe UI" w:hAnsi="Times New Roman" w:cs="Times New Roman"/>
          <w:i/>
          <w:iCs/>
          <w:color w:val="0F1115"/>
          <w:shd w:val="clear" w:color="auto" w:fill="FFFFFF"/>
        </w:rPr>
        <w:t>p</w:t>
      </w:r>
      <w:r>
        <w:rPr>
          <w:rFonts w:ascii="Times New Roman" w:eastAsia="SimSun" w:hAnsi="Times New Roman" w:cs="Times New Roman" w:hint="eastAsia"/>
          <w:i/>
          <w:iCs/>
          <w:color w:val="0F1115"/>
          <w:shd w:val="clear" w:color="auto" w:fill="FFFFFF"/>
        </w:rPr>
        <w:t xml:space="preserve"> </w:t>
      </w:r>
      <w:r>
        <w:rPr>
          <w:rFonts w:ascii="Times New Roman" w:eastAsia="Segoe UI" w:hAnsi="Times New Roman" w:cs="Times New Roman"/>
          <w:color w:val="0F1115"/>
          <w:shd w:val="clear" w:color="auto" w:fill="FFFFFF"/>
        </w:rPr>
        <w:t>&lt;</w:t>
      </w:r>
      <w:r>
        <w:rPr>
          <w:rFonts w:ascii="Times New Roman" w:eastAsia="SimSun" w:hAnsi="Times New Roman" w:cs="Times New Roman" w:hint="eastAsia"/>
          <w:color w:val="0F1115"/>
          <w:shd w:val="clear" w:color="auto" w:fill="FFFFFF"/>
        </w:rPr>
        <w:t xml:space="preserve"> </w:t>
      </w:r>
      <w:r>
        <w:rPr>
          <w:rFonts w:ascii="Times New Roman" w:eastAsia="Segoe UI" w:hAnsi="Times New Roman" w:cs="Times New Roman"/>
          <w:color w:val="0F1115"/>
          <w:shd w:val="clear" w:color="auto" w:fill="FFFFFF"/>
        </w:rPr>
        <w:t xml:space="preserve">0.05). Bai </w:t>
      </w:r>
      <w:proofErr w:type="spellStart"/>
      <w:r>
        <w:rPr>
          <w:rFonts w:ascii="Times New Roman" w:eastAsia="Segoe UI" w:hAnsi="Times New Roman" w:cs="Times New Roman"/>
          <w:color w:val="0F1115"/>
          <w:shd w:val="clear" w:color="auto" w:fill="FFFFFF"/>
        </w:rPr>
        <w:t>Bisina</w:t>
      </w:r>
      <w:proofErr w:type="spellEnd"/>
      <w:r>
        <w:rPr>
          <w:rFonts w:ascii="Times New Roman" w:eastAsia="Segoe UI" w:hAnsi="Times New Roman" w:cs="Times New Roman"/>
          <w:color w:val="0F1115"/>
          <w:shd w:val="clear" w:color="auto" w:fill="FFFFFF"/>
        </w:rPr>
        <w:t xml:space="preserve"> enrolled 80 insomnia patients and randomly assigned them to a treatment group and a control group. The treatment group received oral Mongolian medicines (</w:t>
      </w:r>
      <w:proofErr w:type="spellStart"/>
      <w:r>
        <w:rPr>
          <w:rFonts w:ascii="Times New Roman" w:eastAsia="Segoe UI" w:hAnsi="Times New Roman" w:cs="Times New Roman"/>
          <w:color w:val="0F1115"/>
          <w:shd w:val="clear" w:color="auto" w:fill="FFFFFF"/>
        </w:rPr>
        <w:t>Wuwei</w:t>
      </w:r>
      <w:proofErr w:type="spellEnd"/>
      <w:r>
        <w:rPr>
          <w:rFonts w:ascii="Times New Roman" w:eastAsia="Segoe UI" w:hAnsi="Times New Roman" w:cs="Times New Roman"/>
          <w:color w:val="0F1115"/>
          <w:shd w:val="clear" w:color="auto" w:fill="FFFFFF"/>
        </w:rPr>
        <w:t xml:space="preserve"> </w:t>
      </w:r>
      <w:proofErr w:type="spellStart"/>
      <w:r>
        <w:rPr>
          <w:rFonts w:ascii="Times New Roman" w:eastAsia="Segoe UI" w:hAnsi="Times New Roman" w:cs="Times New Roman"/>
          <w:color w:val="0F1115"/>
          <w:shd w:val="clear" w:color="auto" w:fill="FFFFFF"/>
        </w:rPr>
        <w:t>Qingzhuo</w:t>
      </w:r>
      <w:proofErr w:type="spellEnd"/>
      <w:r>
        <w:rPr>
          <w:rFonts w:ascii="Times New Roman" w:eastAsia="Segoe UI" w:hAnsi="Times New Roman" w:cs="Times New Roman"/>
          <w:color w:val="0F1115"/>
          <w:shd w:val="clear" w:color="auto" w:fill="FFFFFF"/>
        </w:rPr>
        <w:t xml:space="preserve"> Pills, Jiruhen</w:t>
      </w:r>
      <w:r>
        <w:rPr>
          <w:rFonts w:ascii="Times New Roman" w:eastAsia="Segoe UI" w:hAnsi="Times New Roman" w:cs="Times New Roman"/>
          <w:color w:val="0F1115"/>
          <w:shd w:val="clear" w:color="auto" w:fill="FFFFFF"/>
        </w:rPr>
        <w:noBreakHyphen/>
        <w:t>Agaru</w:t>
      </w:r>
      <w:r>
        <w:rPr>
          <w:rFonts w:ascii="Times New Roman" w:eastAsia="Segoe UI" w:hAnsi="Times New Roman" w:cs="Times New Roman"/>
          <w:color w:val="0F1115"/>
          <w:shd w:val="clear" w:color="auto" w:fill="FFFFFF"/>
        </w:rPr>
        <w:noBreakHyphen/>
        <w:t xml:space="preserve">8, </w:t>
      </w:r>
      <w:proofErr w:type="spellStart"/>
      <w:r>
        <w:rPr>
          <w:rFonts w:ascii="Times New Roman" w:eastAsia="Segoe UI" w:hAnsi="Times New Roman" w:cs="Times New Roman"/>
          <w:color w:val="0F1115"/>
          <w:shd w:val="clear" w:color="auto" w:fill="FFFFFF"/>
        </w:rPr>
        <w:t>Shunqi</w:t>
      </w:r>
      <w:proofErr w:type="spellEnd"/>
      <w:r>
        <w:rPr>
          <w:rFonts w:ascii="Times New Roman" w:eastAsia="Segoe UI" w:hAnsi="Times New Roman" w:cs="Times New Roman"/>
          <w:color w:val="0F1115"/>
          <w:shd w:val="clear" w:color="auto" w:fill="FFFFFF"/>
        </w:rPr>
        <w:t xml:space="preserve"> </w:t>
      </w:r>
      <w:proofErr w:type="spellStart"/>
      <w:r>
        <w:rPr>
          <w:rFonts w:ascii="Times New Roman" w:eastAsia="Segoe UI" w:hAnsi="Times New Roman" w:cs="Times New Roman"/>
          <w:color w:val="0F1115"/>
          <w:shd w:val="clear" w:color="auto" w:fill="FFFFFF"/>
        </w:rPr>
        <w:t>Anshen</w:t>
      </w:r>
      <w:proofErr w:type="spellEnd"/>
      <w:r>
        <w:rPr>
          <w:rFonts w:ascii="Times New Roman" w:eastAsia="Segoe UI" w:hAnsi="Times New Roman" w:cs="Times New Roman"/>
          <w:color w:val="0F1115"/>
          <w:shd w:val="clear" w:color="auto" w:fill="FFFFFF"/>
        </w:rPr>
        <w:t xml:space="preserve"> Pills, Sugmel</w:t>
      </w:r>
      <w:r>
        <w:rPr>
          <w:rFonts w:ascii="Times New Roman" w:eastAsia="Segoe UI" w:hAnsi="Times New Roman" w:cs="Times New Roman"/>
          <w:color w:val="0F1115"/>
          <w:shd w:val="clear" w:color="auto" w:fill="FFFFFF"/>
        </w:rPr>
        <w:noBreakHyphen/>
        <w:t xml:space="preserve">3 Decoction), while the control group received zopiclone tablets, both for 4 weeks </w:t>
      </w:r>
      <w:r>
        <w:rPr>
          <w:rFonts w:ascii="Times New Roman" w:eastAsia="Segoe UI" w:hAnsi="Times New Roman" w:cs="Times New Roman"/>
          <w:color w:val="0F1115"/>
          <w:shd w:val="clear" w:color="auto" w:fill="FFFFFF"/>
          <w:vertAlign w:val="superscript"/>
        </w:rPr>
        <w:t>[1</w:t>
      </w:r>
      <w:r>
        <w:rPr>
          <w:rFonts w:ascii="Times New Roman" w:eastAsia="SimSun" w:hAnsi="Times New Roman" w:cs="Times New Roman" w:hint="eastAsia"/>
          <w:color w:val="0F1115"/>
          <w:shd w:val="clear" w:color="auto" w:fill="FFFFFF"/>
          <w:vertAlign w:val="superscript"/>
        </w:rPr>
        <w:t>3</w:t>
      </w:r>
      <w:proofErr w:type="gramStart"/>
      <w:r>
        <w:rPr>
          <w:rFonts w:ascii="Times New Roman" w:eastAsia="Segoe UI" w:hAnsi="Times New Roman" w:cs="Times New Roman"/>
          <w:color w:val="0F1115"/>
          <w:shd w:val="clear" w:color="auto" w:fill="FFFFFF"/>
          <w:vertAlign w:val="superscript"/>
        </w:rPr>
        <w:t>]</w:t>
      </w:r>
      <w:r>
        <w:rPr>
          <w:rFonts w:ascii="Times New Roman" w:eastAsia="Segoe UI" w:hAnsi="Times New Roman" w:cs="Times New Roman"/>
          <w:color w:val="0F1115"/>
          <w:shd w:val="clear" w:color="auto" w:fill="FFFFFF"/>
        </w:rPr>
        <w:t xml:space="preserve"> .</w:t>
      </w:r>
      <w:proofErr w:type="gramEnd"/>
      <w:r>
        <w:rPr>
          <w:rFonts w:ascii="Times New Roman" w:eastAsia="Segoe UI" w:hAnsi="Times New Roman" w:cs="Times New Roman"/>
          <w:color w:val="0F1115"/>
          <w:shd w:val="clear" w:color="auto" w:fill="FFFFFF"/>
        </w:rPr>
        <w:t xml:space="preserve"> The total clinical effective rate was 85% in the treatment group and 87.5% in the control group. Wu Rihan selected 64 insomnia patients and divided them into an observation group and a control group, with 32 patients each </w:t>
      </w:r>
      <w:r>
        <w:rPr>
          <w:rFonts w:ascii="Times New Roman" w:eastAsia="Segoe UI" w:hAnsi="Times New Roman" w:cs="Times New Roman"/>
          <w:color w:val="0F1115"/>
          <w:shd w:val="clear" w:color="auto" w:fill="FFFFFF"/>
          <w:vertAlign w:val="superscript"/>
        </w:rPr>
        <w:t>[1</w:t>
      </w:r>
      <w:r>
        <w:rPr>
          <w:rFonts w:ascii="Times New Roman" w:eastAsia="SimSun" w:hAnsi="Times New Roman" w:cs="Times New Roman" w:hint="eastAsia"/>
          <w:color w:val="0F1115"/>
          <w:shd w:val="clear" w:color="auto" w:fill="FFFFFF"/>
          <w:vertAlign w:val="superscript"/>
        </w:rPr>
        <w:t>4</w:t>
      </w:r>
      <w:proofErr w:type="gramStart"/>
      <w:r>
        <w:rPr>
          <w:rFonts w:ascii="Times New Roman" w:eastAsia="Segoe UI" w:hAnsi="Times New Roman" w:cs="Times New Roman"/>
          <w:color w:val="0F1115"/>
          <w:shd w:val="clear" w:color="auto" w:fill="FFFFFF"/>
          <w:vertAlign w:val="superscript"/>
        </w:rPr>
        <w:t>]</w:t>
      </w:r>
      <w:r>
        <w:rPr>
          <w:rFonts w:ascii="Times New Roman" w:eastAsia="Segoe UI" w:hAnsi="Times New Roman" w:cs="Times New Roman"/>
          <w:color w:val="0F1115"/>
          <w:shd w:val="clear" w:color="auto" w:fill="FFFFFF"/>
        </w:rPr>
        <w:t xml:space="preserve"> .</w:t>
      </w:r>
      <w:proofErr w:type="gramEnd"/>
      <w:r>
        <w:rPr>
          <w:rFonts w:ascii="Times New Roman" w:eastAsia="Segoe UI" w:hAnsi="Times New Roman" w:cs="Times New Roman"/>
          <w:color w:val="0F1115"/>
          <w:shd w:val="clear" w:color="auto" w:fill="FFFFFF"/>
        </w:rPr>
        <w:t xml:space="preserve"> The control group received a Western medication regimen, while the observation group received Amin Erdun, 3 g each time, twice daily (upon waking and before bedtime), for 28 consecutive days. The total effective rate was 87.5% in the observation group and 78% in the control group.</w:t>
      </w:r>
    </w:p>
    <w:p w14:paraId="76BFE05C" w14:textId="77777777" w:rsidR="00AA785E" w:rsidRDefault="00AA785E">
      <w:pPr>
        <w:pStyle w:val="NormalWeb"/>
        <w:shd w:val="clear" w:color="auto" w:fill="FFFFFF"/>
        <w:snapToGrid w:val="0"/>
        <w:rPr>
          <w:rFonts w:ascii="Times New Roman" w:eastAsia="Segoe UI" w:hAnsi="Times New Roman" w:cs="Times New Roman"/>
          <w:color w:val="0F1115"/>
          <w:shd w:val="clear" w:color="auto" w:fill="FFFFFF"/>
        </w:rPr>
      </w:pPr>
    </w:p>
    <w:p w14:paraId="5A9E3021" w14:textId="77777777" w:rsidR="00AA785E" w:rsidRDefault="00000000">
      <w:pPr>
        <w:pStyle w:val="NormalWeb"/>
        <w:shd w:val="clear" w:color="auto" w:fill="FFFFFF"/>
        <w:snapToGrid w:val="0"/>
        <w:rPr>
          <w:rFonts w:ascii="Times New Roman" w:eastAsia="Segoe UI" w:hAnsi="Times New Roman" w:cs="Times New Roman"/>
          <w:b/>
          <w:bCs/>
          <w:color w:val="0F1115"/>
        </w:rPr>
      </w:pPr>
      <w:r>
        <w:rPr>
          <w:rFonts w:ascii="Times New Roman" w:eastAsia="SimSun" w:hAnsi="Times New Roman" w:cs="Times New Roman" w:hint="eastAsia"/>
          <w:b/>
          <w:bCs/>
          <w:color w:val="0F1115"/>
          <w:shd w:val="clear" w:color="auto" w:fill="FFFFFF"/>
        </w:rPr>
        <w:t>3</w:t>
      </w:r>
      <w:r>
        <w:rPr>
          <w:rFonts w:ascii="Times New Roman" w:eastAsia="Segoe UI" w:hAnsi="Times New Roman" w:cs="Times New Roman"/>
          <w:b/>
          <w:bCs/>
          <w:color w:val="0F1115"/>
          <w:shd w:val="clear" w:color="auto" w:fill="FFFFFF"/>
        </w:rPr>
        <w:t>.2</w:t>
      </w:r>
      <w:r>
        <w:rPr>
          <w:rFonts w:ascii="Times New Roman" w:eastAsia="SimSun" w:hAnsi="Times New Roman" w:cs="Times New Roman"/>
          <w:b/>
          <w:bCs/>
          <w:color w:val="0F1115"/>
          <w:shd w:val="clear" w:color="auto" w:fill="FFFFFF"/>
        </w:rPr>
        <w:t>.</w:t>
      </w:r>
      <w:r>
        <w:rPr>
          <w:rFonts w:ascii="Times New Roman" w:eastAsia="Segoe UI" w:hAnsi="Times New Roman" w:cs="Times New Roman"/>
          <w:b/>
          <w:bCs/>
          <w:color w:val="0F1115"/>
          <w:shd w:val="clear" w:color="auto" w:fill="FFFFFF"/>
        </w:rPr>
        <w:t xml:space="preserve"> Traditional Mongolian </w:t>
      </w:r>
      <w:r>
        <w:rPr>
          <w:rFonts w:ascii="Times New Roman" w:eastAsia="SimSun" w:hAnsi="Times New Roman" w:cs="Times New Roman" w:hint="eastAsia"/>
          <w:b/>
          <w:bCs/>
          <w:color w:val="0F1115"/>
          <w:shd w:val="clear" w:color="auto" w:fill="FFFFFF"/>
        </w:rPr>
        <w:t>e</w:t>
      </w:r>
      <w:r>
        <w:rPr>
          <w:rFonts w:ascii="Times New Roman" w:eastAsia="Segoe UI" w:hAnsi="Times New Roman" w:cs="Times New Roman"/>
          <w:b/>
          <w:bCs/>
          <w:color w:val="0F1115"/>
          <w:shd w:val="clear" w:color="auto" w:fill="FFFFFF"/>
        </w:rPr>
        <w:t xml:space="preserve">xternal </w:t>
      </w:r>
      <w:r>
        <w:rPr>
          <w:rFonts w:ascii="Times New Roman" w:eastAsia="SimSun" w:hAnsi="Times New Roman" w:cs="Times New Roman" w:hint="eastAsia"/>
          <w:b/>
          <w:bCs/>
          <w:color w:val="0F1115"/>
          <w:shd w:val="clear" w:color="auto" w:fill="FFFFFF"/>
        </w:rPr>
        <w:t>t</w:t>
      </w:r>
      <w:r>
        <w:rPr>
          <w:rFonts w:ascii="Times New Roman" w:eastAsia="Segoe UI" w:hAnsi="Times New Roman" w:cs="Times New Roman"/>
          <w:b/>
          <w:bCs/>
          <w:color w:val="0F1115"/>
          <w:shd w:val="clear" w:color="auto" w:fill="FFFFFF"/>
        </w:rPr>
        <w:t xml:space="preserve">herapies for </w:t>
      </w:r>
      <w:r>
        <w:rPr>
          <w:rFonts w:ascii="Times New Roman" w:eastAsia="SimSun" w:hAnsi="Times New Roman" w:cs="Times New Roman" w:hint="eastAsia"/>
          <w:b/>
          <w:bCs/>
          <w:color w:val="0F1115"/>
          <w:shd w:val="clear" w:color="auto" w:fill="FFFFFF"/>
        </w:rPr>
        <w:t>i</w:t>
      </w:r>
      <w:r>
        <w:rPr>
          <w:rFonts w:ascii="Times New Roman" w:eastAsia="Segoe UI" w:hAnsi="Times New Roman" w:cs="Times New Roman"/>
          <w:b/>
          <w:bCs/>
          <w:color w:val="0F1115"/>
          <w:shd w:val="clear" w:color="auto" w:fill="FFFFFF"/>
        </w:rPr>
        <w:t>nsomnia</w:t>
      </w:r>
    </w:p>
    <w:p w14:paraId="0B672178" w14:textId="77777777" w:rsidR="00AA785E" w:rsidRDefault="00000000">
      <w:pPr>
        <w:pStyle w:val="NormalWeb"/>
        <w:shd w:val="clear" w:color="auto" w:fill="FFFFFF"/>
        <w:snapToGrid w:val="0"/>
        <w:rPr>
          <w:rFonts w:ascii="Times New Roman" w:eastAsia="Segoe UI" w:hAnsi="Times New Roman" w:cs="Times New Roman"/>
          <w:color w:val="0F1115"/>
        </w:rPr>
      </w:pPr>
      <w:r>
        <w:rPr>
          <w:rFonts w:ascii="Times New Roman" w:eastAsia="Segoe UI" w:hAnsi="Times New Roman" w:cs="Times New Roman"/>
          <w:color w:val="0F1115"/>
          <w:shd w:val="clear" w:color="auto" w:fill="FFFFFF"/>
        </w:rPr>
        <w:t xml:space="preserve">Wu </w:t>
      </w:r>
      <w:proofErr w:type="spellStart"/>
      <w:r>
        <w:rPr>
          <w:rFonts w:ascii="Times New Roman" w:eastAsia="Segoe UI" w:hAnsi="Times New Roman" w:cs="Times New Roman"/>
          <w:color w:val="0F1115"/>
          <w:shd w:val="clear" w:color="auto" w:fill="FFFFFF"/>
        </w:rPr>
        <w:t>Hongying</w:t>
      </w:r>
      <w:proofErr w:type="spellEnd"/>
      <w:r>
        <w:rPr>
          <w:rFonts w:ascii="Times New Roman" w:eastAsia="Segoe UI" w:hAnsi="Times New Roman" w:cs="Times New Roman"/>
          <w:color w:val="0F1115"/>
          <w:shd w:val="clear" w:color="auto" w:fill="FFFFFF"/>
        </w:rPr>
        <w:t xml:space="preserve"> conducted a randomized study of 116 insomnia patients, in which the control group received routine Western medication, and the treatment group received Mongolian herbal foot baths; the nursing outcomes were compared between the two groups </w:t>
      </w:r>
      <w:r>
        <w:rPr>
          <w:rFonts w:ascii="Times New Roman" w:eastAsia="Segoe UI" w:hAnsi="Times New Roman" w:cs="Times New Roman"/>
          <w:color w:val="0F1115"/>
          <w:shd w:val="clear" w:color="auto" w:fill="FFFFFF"/>
          <w:vertAlign w:val="superscript"/>
        </w:rPr>
        <w:t>[1</w:t>
      </w:r>
      <w:r>
        <w:rPr>
          <w:rFonts w:ascii="Times New Roman" w:eastAsia="SimSun" w:hAnsi="Times New Roman" w:cs="Times New Roman" w:hint="eastAsia"/>
          <w:color w:val="0F1115"/>
          <w:shd w:val="clear" w:color="auto" w:fill="FFFFFF"/>
          <w:vertAlign w:val="superscript"/>
        </w:rPr>
        <w:t>5</w:t>
      </w:r>
      <w:r>
        <w:rPr>
          <w:rFonts w:ascii="Times New Roman" w:eastAsia="Segoe UI" w:hAnsi="Times New Roman" w:cs="Times New Roman"/>
          <w:color w:val="0F1115"/>
          <w:shd w:val="clear" w:color="auto" w:fill="FFFFFF"/>
          <w:vertAlign w:val="superscript"/>
        </w:rPr>
        <w:t>]</w:t>
      </w:r>
      <w:r>
        <w:rPr>
          <w:rFonts w:ascii="Times New Roman" w:eastAsia="Segoe UI" w:hAnsi="Times New Roman" w:cs="Times New Roman"/>
          <w:color w:val="0F1115"/>
          <w:shd w:val="clear" w:color="auto" w:fill="FFFFFF"/>
        </w:rPr>
        <w:t>. The study showed that the PSQI score in the treatment group was significantly lower than that in the control group, with statistically significant differences (</w:t>
      </w:r>
      <w:r>
        <w:rPr>
          <w:rFonts w:ascii="Times New Roman" w:eastAsia="Segoe UI" w:hAnsi="Times New Roman" w:cs="Times New Roman"/>
          <w:i/>
          <w:iCs/>
          <w:color w:val="0F1115"/>
          <w:shd w:val="clear" w:color="auto" w:fill="FFFFFF"/>
        </w:rPr>
        <w:t>p</w:t>
      </w:r>
      <w:r>
        <w:rPr>
          <w:rFonts w:ascii="Times New Roman" w:eastAsia="SimSun" w:hAnsi="Times New Roman" w:cs="Times New Roman" w:hint="eastAsia"/>
          <w:i/>
          <w:iCs/>
          <w:color w:val="0F1115"/>
          <w:shd w:val="clear" w:color="auto" w:fill="FFFFFF"/>
        </w:rPr>
        <w:t xml:space="preserve"> </w:t>
      </w:r>
      <w:r>
        <w:rPr>
          <w:rFonts w:ascii="Times New Roman" w:eastAsia="Segoe UI" w:hAnsi="Times New Roman" w:cs="Times New Roman"/>
          <w:color w:val="0F1115"/>
          <w:shd w:val="clear" w:color="auto" w:fill="FFFFFF"/>
        </w:rPr>
        <w:t>&lt;</w:t>
      </w:r>
      <w:r>
        <w:rPr>
          <w:rFonts w:ascii="Times New Roman" w:eastAsia="SimSun" w:hAnsi="Times New Roman" w:cs="Times New Roman" w:hint="eastAsia"/>
          <w:color w:val="0F1115"/>
          <w:shd w:val="clear" w:color="auto" w:fill="FFFFFF"/>
        </w:rPr>
        <w:t xml:space="preserve"> </w:t>
      </w:r>
      <w:r>
        <w:rPr>
          <w:rFonts w:ascii="Times New Roman" w:eastAsia="Segoe UI" w:hAnsi="Times New Roman" w:cs="Times New Roman"/>
          <w:color w:val="0F1115"/>
          <w:shd w:val="clear" w:color="auto" w:fill="FFFFFF"/>
        </w:rPr>
        <w:t>0.05); intergroup comparison of efficacy also showed statistical significance (</w:t>
      </w:r>
      <w:r>
        <w:rPr>
          <w:rFonts w:ascii="Times New Roman" w:eastAsia="Segoe UI" w:hAnsi="Times New Roman" w:cs="Times New Roman"/>
          <w:i/>
          <w:iCs/>
          <w:color w:val="0F1115"/>
          <w:shd w:val="clear" w:color="auto" w:fill="FFFFFF"/>
        </w:rPr>
        <w:t>p</w:t>
      </w:r>
      <w:r>
        <w:rPr>
          <w:rFonts w:ascii="Times New Roman" w:eastAsia="SimSun" w:hAnsi="Times New Roman" w:cs="Times New Roman" w:hint="eastAsia"/>
          <w:i/>
          <w:iCs/>
          <w:color w:val="0F1115"/>
          <w:shd w:val="clear" w:color="auto" w:fill="FFFFFF"/>
        </w:rPr>
        <w:t xml:space="preserve"> </w:t>
      </w:r>
      <w:r>
        <w:rPr>
          <w:rFonts w:ascii="Times New Roman" w:eastAsia="Segoe UI" w:hAnsi="Times New Roman" w:cs="Times New Roman"/>
          <w:color w:val="0F1115"/>
          <w:shd w:val="clear" w:color="auto" w:fill="FFFFFF"/>
        </w:rPr>
        <w:t>&lt;</w:t>
      </w:r>
      <w:r>
        <w:rPr>
          <w:rFonts w:ascii="Times New Roman" w:eastAsia="SimSun" w:hAnsi="Times New Roman" w:cs="Times New Roman" w:hint="eastAsia"/>
          <w:color w:val="0F1115"/>
          <w:shd w:val="clear" w:color="auto" w:fill="FFFFFF"/>
        </w:rPr>
        <w:t xml:space="preserve"> </w:t>
      </w:r>
      <w:r>
        <w:rPr>
          <w:rFonts w:ascii="Times New Roman" w:eastAsia="Segoe UI" w:hAnsi="Times New Roman" w:cs="Times New Roman"/>
          <w:color w:val="0F1115"/>
          <w:shd w:val="clear" w:color="auto" w:fill="FFFFFF"/>
        </w:rPr>
        <w:t xml:space="preserve">0.05). Mongolian herbal foot baths had a definite effect on improving insomnia symptoms and enhancing patients' sleep quality. Jin Qiu et al. studied 80 patients with </w:t>
      </w:r>
      <w:proofErr w:type="spellStart"/>
      <w:r>
        <w:rPr>
          <w:rFonts w:ascii="Times New Roman" w:eastAsia="Segoe UI" w:hAnsi="Times New Roman" w:cs="Times New Roman"/>
          <w:color w:val="0F1115"/>
          <w:shd w:val="clear" w:color="auto" w:fill="FFFFFF"/>
        </w:rPr>
        <w:t>Khii</w:t>
      </w:r>
      <w:proofErr w:type="spellEnd"/>
      <w:r>
        <w:rPr>
          <w:rFonts w:ascii="Times New Roman" w:eastAsia="Segoe UI" w:hAnsi="Times New Roman" w:cs="Times New Roman"/>
          <w:color w:val="0F1115"/>
          <w:shd w:val="clear" w:color="auto" w:fill="FFFFFF"/>
        </w:rPr>
        <w:noBreakHyphen/>
        <w:t xml:space="preserve">predominant insomnia, dividing them into a treatment group and a control group with 40 cases each </w:t>
      </w:r>
      <w:r>
        <w:rPr>
          <w:rFonts w:ascii="Times New Roman" w:eastAsia="Segoe UI" w:hAnsi="Times New Roman" w:cs="Times New Roman"/>
          <w:color w:val="0F1115"/>
          <w:shd w:val="clear" w:color="auto" w:fill="FFFFFF"/>
          <w:vertAlign w:val="superscript"/>
        </w:rPr>
        <w:t>[1</w:t>
      </w:r>
      <w:r>
        <w:rPr>
          <w:rFonts w:ascii="Times New Roman" w:eastAsia="SimSun" w:hAnsi="Times New Roman" w:cs="Times New Roman" w:hint="eastAsia"/>
          <w:color w:val="0F1115"/>
          <w:shd w:val="clear" w:color="auto" w:fill="FFFFFF"/>
          <w:vertAlign w:val="superscript"/>
        </w:rPr>
        <w:t>6</w:t>
      </w:r>
      <w:proofErr w:type="gramStart"/>
      <w:r>
        <w:rPr>
          <w:rFonts w:ascii="Times New Roman" w:eastAsia="Segoe UI" w:hAnsi="Times New Roman" w:cs="Times New Roman"/>
          <w:color w:val="0F1115"/>
          <w:shd w:val="clear" w:color="auto" w:fill="FFFFFF"/>
          <w:vertAlign w:val="superscript"/>
        </w:rPr>
        <w:t xml:space="preserve">] </w:t>
      </w:r>
      <w:r>
        <w:rPr>
          <w:rFonts w:ascii="Times New Roman" w:eastAsia="Segoe UI" w:hAnsi="Times New Roman" w:cs="Times New Roman"/>
          <w:color w:val="0F1115"/>
          <w:shd w:val="clear" w:color="auto" w:fill="FFFFFF"/>
        </w:rPr>
        <w:t>.</w:t>
      </w:r>
      <w:proofErr w:type="gramEnd"/>
      <w:r>
        <w:rPr>
          <w:rFonts w:ascii="Times New Roman" w:eastAsia="Segoe UI" w:hAnsi="Times New Roman" w:cs="Times New Roman"/>
          <w:color w:val="0F1115"/>
          <w:shd w:val="clear" w:color="auto" w:fill="FFFFFF"/>
        </w:rPr>
        <w:t xml:space="preserve"> The treatment group received Mongolian warm needling, while the control group received placebo acupuncture. The Insomnia Severity Index (ISI) scores and sleep electroencephalogram parameters were recorded before and after treatment. Results showed that after treatment, the treatment group had increased total sleep time, shortened sleep latency, improved sleep efficiency, and altered sleep structure, namely a decreased proportion of N1 sleep and an increased proportion of REM sleep (all </w:t>
      </w:r>
      <w:r>
        <w:rPr>
          <w:rFonts w:ascii="Times New Roman" w:eastAsia="Segoe UI" w:hAnsi="Times New Roman" w:cs="Times New Roman"/>
          <w:i/>
          <w:iCs/>
          <w:color w:val="0F1115"/>
          <w:shd w:val="clear" w:color="auto" w:fill="FFFFFF"/>
        </w:rPr>
        <w:t>p</w:t>
      </w:r>
      <w:r>
        <w:rPr>
          <w:rFonts w:ascii="Times New Roman" w:eastAsia="SimSun" w:hAnsi="Times New Roman" w:cs="Times New Roman" w:hint="eastAsia"/>
          <w:i/>
          <w:iCs/>
          <w:color w:val="0F1115"/>
          <w:shd w:val="clear" w:color="auto" w:fill="FFFFFF"/>
        </w:rPr>
        <w:t xml:space="preserve"> </w:t>
      </w:r>
      <w:r>
        <w:rPr>
          <w:rFonts w:ascii="Times New Roman" w:eastAsia="Segoe UI" w:hAnsi="Times New Roman" w:cs="Times New Roman"/>
          <w:color w:val="0F1115"/>
          <w:shd w:val="clear" w:color="auto" w:fill="FFFFFF"/>
        </w:rPr>
        <w:t>&lt;</w:t>
      </w:r>
      <w:r>
        <w:rPr>
          <w:rFonts w:ascii="Times New Roman" w:eastAsia="SimSun" w:hAnsi="Times New Roman" w:cs="Times New Roman" w:hint="eastAsia"/>
          <w:color w:val="0F1115"/>
          <w:shd w:val="clear" w:color="auto" w:fill="FFFFFF"/>
        </w:rPr>
        <w:t xml:space="preserve"> </w:t>
      </w:r>
      <w:r>
        <w:rPr>
          <w:rFonts w:ascii="Times New Roman" w:eastAsia="Segoe UI" w:hAnsi="Times New Roman" w:cs="Times New Roman"/>
          <w:color w:val="0F1115"/>
          <w:shd w:val="clear" w:color="auto" w:fill="FFFFFF"/>
        </w:rPr>
        <w:t xml:space="preserve">0.05). Sa Chula selected 60 insomnia patients and divided them into a treatment group and a control group, with 30 cases each. The control group received 3 mg of eszopiclone orally before bedtime each night, while the treatment group received Mongolian hot oil therapy at the </w:t>
      </w:r>
      <w:proofErr w:type="spellStart"/>
      <w:r>
        <w:rPr>
          <w:rFonts w:ascii="Times New Roman" w:eastAsia="Segoe UI" w:hAnsi="Times New Roman" w:cs="Times New Roman"/>
          <w:color w:val="0F1115"/>
          <w:shd w:val="clear" w:color="auto" w:fill="FFFFFF"/>
        </w:rPr>
        <w:t>Khii</w:t>
      </w:r>
      <w:proofErr w:type="spellEnd"/>
      <w:r>
        <w:rPr>
          <w:rFonts w:ascii="Times New Roman" w:eastAsia="Segoe UI" w:hAnsi="Times New Roman" w:cs="Times New Roman"/>
          <w:color w:val="0F1115"/>
          <w:shd w:val="clear" w:color="auto" w:fill="FFFFFF"/>
        </w:rPr>
        <w:t xml:space="preserve"> acupoint, </w:t>
      </w:r>
      <w:proofErr w:type="spellStart"/>
      <w:r>
        <w:rPr>
          <w:rFonts w:ascii="Times New Roman" w:eastAsia="Segoe UI" w:hAnsi="Times New Roman" w:cs="Times New Roman"/>
          <w:color w:val="0F1115"/>
          <w:shd w:val="clear" w:color="auto" w:fill="FFFFFF"/>
        </w:rPr>
        <w:t>Dinghui</w:t>
      </w:r>
      <w:proofErr w:type="spellEnd"/>
      <w:r>
        <w:rPr>
          <w:rFonts w:ascii="Times New Roman" w:eastAsia="Segoe UI" w:hAnsi="Times New Roman" w:cs="Times New Roman"/>
          <w:color w:val="0F1115"/>
          <w:shd w:val="clear" w:color="auto" w:fill="FFFFFF"/>
        </w:rPr>
        <w:t xml:space="preserve"> acupoint, </w:t>
      </w:r>
      <w:proofErr w:type="spellStart"/>
      <w:r>
        <w:rPr>
          <w:rFonts w:ascii="Times New Roman" w:eastAsia="Segoe UI" w:hAnsi="Times New Roman" w:cs="Times New Roman"/>
          <w:color w:val="0F1115"/>
          <w:shd w:val="clear" w:color="auto" w:fill="FFFFFF"/>
        </w:rPr>
        <w:t>Heibaiji</w:t>
      </w:r>
      <w:proofErr w:type="spellEnd"/>
      <w:r>
        <w:rPr>
          <w:rFonts w:ascii="Times New Roman" w:eastAsia="Segoe UI" w:hAnsi="Times New Roman" w:cs="Times New Roman"/>
          <w:color w:val="0F1115"/>
          <w:shd w:val="clear" w:color="auto" w:fill="FFFFFF"/>
        </w:rPr>
        <w:t xml:space="preserve"> acupoint, and Heart acupoint (or Kidney acupoint), once every other day. Both groups were treated for 4 consecutive weeks </w:t>
      </w:r>
      <w:r>
        <w:rPr>
          <w:rFonts w:ascii="Times New Roman" w:eastAsia="Segoe UI" w:hAnsi="Times New Roman" w:cs="Times New Roman"/>
          <w:color w:val="0F1115"/>
          <w:shd w:val="clear" w:color="auto" w:fill="FFFFFF"/>
          <w:vertAlign w:val="superscript"/>
        </w:rPr>
        <w:t>[1</w:t>
      </w:r>
      <w:r>
        <w:rPr>
          <w:rFonts w:ascii="Times New Roman" w:eastAsia="SimSun" w:hAnsi="Times New Roman" w:cs="Times New Roman" w:hint="eastAsia"/>
          <w:color w:val="0F1115"/>
          <w:shd w:val="clear" w:color="auto" w:fill="FFFFFF"/>
          <w:vertAlign w:val="superscript"/>
        </w:rPr>
        <w:t>7</w:t>
      </w:r>
      <w:r>
        <w:rPr>
          <w:rFonts w:ascii="Times New Roman" w:eastAsia="Segoe UI" w:hAnsi="Times New Roman" w:cs="Times New Roman"/>
          <w:color w:val="0F1115"/>
          <w:shd w:val="clear" w:color="auto" w:fill="FFFFFF"/>
          <w:vertAlign w:val="superscript"/>
        </w:rPr>
        <w:t>]</w:t>
      </w:r>
      <w:r>
        <w:rPr>
          <w:rFonts w:ascii="Times New Roman" w:eastAsia="Segoe UI" w:hAnsi="Times New Roman" w:cs="Times New Roman"/>
          <w:color w:val="0F1115"/>
          <w:shd w:val="clear" w:color="auto" w:fill="FFFFFF"/>
        </w:rPr>
        <w:t>. The total effective rate was 83.33% in the treatment group and 26.67% in the control group, with a highly statistically significant difference between the groups (</w:t>
      </w:r>
      <w:r>
        <w:rPr>
          <w:rFonts w:ascii="Times New Roman" w:eastAsia="Segoe UI" w:hAnsi="Times New Roman" w:cs="Times New Roman"/>
          <w:i/>
          <w:iCs/>
          <w:color w:val="0F1115"/>
          <w:shd w:val="clear" w:color="auto" w:fill="FFFFFF"/>
        </w:rPr>
        <w:t>p</w:t>
      </w:r>
      <w:r>
        <w:rPr>
          <w:rFonts w:ascii="Times New Roman" w:eastAsia="SimSun" w:hAnsi="Times New Roman" w:cs="Times New Roman" w:hint="eastAsia"/>
          <w:i/>
          <w:iCs/>
          <w:color w:val="0F1115"/>
          <w:shd w:val="clear" w:color="auto" w:fill="FFFFFF"/>
        </w:rPr>
        <w:t xml:space="preserve"> </w:t>
      </w:r>
      <w:r>
        <w:rPr>
          <w:rFonts w:ascii="Times New Roman" w:eastAsia="Segoe UI" w:hAnsi="Times New Roman" w:cs="Times New Roman"/>
          <w:color w:val="0F1115"/>
          <w:shd w:val="clear" w:color="auto" w:fill="FFFFFF"/>
        </w:rPr>
        <w:t>&lt;</w:t>
      </w:r>
      <w:r>
        <w:rPr>
          <w:rFonts w:ascii="Times New Roman" w:eastAsia="SimSun" w:hAnsi="Times New Roman" w:cs="Times New Roman" w:hint="eastAsia"/>
          <w:color w:val="0F1115"/>
          <w:shd w:val="clear" w:color="auto" w:fill="FFFFFF"/>
        </w:rPr>
        <w:t xml:space="preserve"> </w:t>
      </w:r>
      <w:r>
        <w:rPr>
          <w:rFonts w:ascii="Times New Roman" w:eastAsia="Segoe UI" w:hAnsi="Times New Roman" w:cs="Times New Roman"/>
          <w:color w:val="0F1115"/>
          <w:shd w:val="clear" w:color="auto" w:fill="FFFFFF"/>
        </w:rPr>
        <w:t>0.01).</w:t>
      </w:r>
    </w:p>
    <w:p w14:paraId="65FE5F91" w14:textId="77777777" w:rsidR="00AA785E" w:rsidRDefault="00AA785E">
      <w:pPr>
        <w:pStyle w:val="NormalWeb"/>
        <w:shd w:val="clear" w:color="auto" w:fill="FFFFFF"/>
        <w:snapToGrid w:val="0"/>
        <w:rPr>
          <w:rFonts w:ascii="Times New Roman" w:eastAsia="Segoe UI" w:hAnsi="Times New Roman" w:cs="Times New Roman"/>
          <w:color w:val="0F1115"/>
          <w:shd w:val="clear" w:color="auto" w:fill="FFFFFF"/>
        </w:rPr>
      </w:pPr>
    </w:p>
    <w:p w14:paraId="5F820F1A" w14:textId="77777777" w:rsidR="00AA785E" w:rsidRDefault="00000000">
      <w:pPr>
        <w:pStyle w:val="NormalWeb"/>
        <w:shd w:val="clear" w:color="auto" w:fill="FFFFFF"/>
        <w:snapToGrid w:val="0"/>
        <w:rPr>
          <w:rFonts w:ascii="Times New Roman" w:eastAsia="Segoe UI" w:hAnsi="Times New Roman" w:cs="Times New Roman"/>
          <w:b/>
          <w:bCs/>
          <w:color w:val="0F1115"/>
        </w:rPr>
      </w:pPr>
      <w:r>
        <w:rPr>
          <w:rFonts w:ascii="Times New Roman" w:eastAsia="SimSun" w:hAnsi="Times New Roman" w:cs="Times New Roman" w:hint="eastAsia"/>
          <w:b/>
          <w:bCs/>
          <w:color w:val="0F1115"/>
          <w:shd w:val="clear" w:color="auto" w:fill="FFFFFF"/>
        </w:rPr>
        <w:t>3</w:t>
      </w:r>
      <w:r>
        <w:rPr>
          <w:rFonts w:ascii="Times New Roman" w:eastAsia="Segoe UI" w:hAnsi="Times New Roman" w:cs="Times New Roman"/>
          <w:b/>
          <w:bCs/>
          <w:color w:val="0F1115"/>
          <w:shd w:val="clear" w:color="auto" w:fill="FFFFFF"/>
        </w:rPr>
        <w:t>.3</w:t>
      </w:r>
      <w:r>
        <w:rPr>
          <w:rFonts w:ascii="Times New Roman" w:eastAsia="SimSun" w:hAnsi="Times New Roman" w:cs="Times New Roman"/>
          <w:b/>
          <w:bCs/>
          <w:color w:val="0F1115"/>
          <w:shd w:val="clear" w:color="auto" w:fill="FFFFFF"/>
        </w:rPr>
        <w:t>.</w:t>
      </w:r>
      <w:r>
        <w:rPr>
          <w:rFonts w:ascii="Times New Roman" w:eastAsia="Segoe UI" w:hAnsi="Times New Roman" w:cs="Times New Roman"/>
          <w:b/>
          <w:bCs/>
          <w:color w:val="0F1115"/>
          <w:shd w:val="clear" w:color="auto" w:fill="FFFFFF"/>
        </w:rPr>
        <w:t xml:space="preserve"> Mongolian </w:t>
      </w:r>
      <w:r>
        <w:rPr>
          <w:rFonts w:ascii="Times New Roman" w:eastAsia="SimSun" w:hAnsi="Times New Roman" w:cs="Times New Roman" w:hint="eastAsia"/>
          <w:b/>
          <w:bCs/>
          <w:color w:val="0F1115"/>
          <w:shd w:val="clear" w:color="auto" w:fill="FFFFFF"/>
        </w:rPr>
        <w:t>h</w:t>
      </w:r>
      <w:r>
        <w:rPr>
          <w:rFonts w:ascii="Times New Roman" w:eastAsia="Segoe UI" w:hAnsi="Times New Roman" w:cs="Times New Roman"/>
          <w:b/>
          <w:bCs/>
          <w:color w:val="0F1115"/>
          <w:shd w:val="clear" w:color="auto" w:fill="FFFFFF"/>
        </w:rPr>
        <w:t xml:space="preserve">erbal </w:t>
      </w:r>
      <w:r>
        <w:rPr>
          <w:rFonts w:ascii="Times New Roman" w:eastAsia="SimSun" w:hAnsi="Times New Roman" w:cs="Times New Roman" w:hint="eastAsia"/>
          <w:b/>
          <w:bCs/>
          <w:color w:val="0F1115"/>
          <w:shd w:val="clear" w:color="auto" w:fill="FFFFFF"/>
        </w:rPr>
        <w:t>m</w:t>
      </w:r>
      <w:r>
        <w:rPr>
          <w:rFonts w:ascii="Times New Roman" w:eastAsia="Segoe UI" w:hAnsi="Times New Roman" w:cs="Times New Roman"/>
          <w:b/>
          <w:bCs/>
          <w:color w:val="0F1115"/>
          <w:shd w:val="clear" w:color="auto" w:fill="FFFFFF"/>
        </w:rPr>
        <w:t xml:space="preserve">edicine </w:t>
      </w:r>
      <w:r>
        <w:rPr>
          <w:rFonts w:ascii="Times New Roman" w:eastAsia="SimSun" w:hAnsi="Times New Roman" w:cs="Times New Roman" w:hint="eastAsia"/>
          <w:b/>
          <w:bCs/>
          <w:color w:val="0F1115"/>
          <w:shd w:val="clear" w:color="auto" w:fill="FFFFFF"/>
        </w:rPr>
        <w:t>c</w:t>
      </w:r>
      <w:r>
        <w:rPr>
          <w:rFonts w:ascii="Times New Roman" w:eastAsia="Segoe UI" w:hAnsi="Times New Roman" w:cs="Times New Roman"/>
          <w:b/>
          <w:bCs/>
          <w:color w:val="0F1115"/>
          <w:shd w:val="clear" w:color="auto" w:fill="FFFFFF"/>
        </w:rPr>
        <w:t xml:space="preserve">ombined with </w:t>
      </w:r>
      <w:r>
        <w:rPr>
          <w:rFonts w:ascii="Times New Roman" w:eastAsia="SimSun" w:hAnsi="Times New Roman" w:cs="Times New Roman" w:hint="eastAsia"/>
          <w:b/>
          <w:bCs/>
          <w:color w:val="0F1115"/>
          <w:shd w:val="clear" w:color="auto" w:fill="FFFFFF"/>
        </w:rPr>
        <w:t>t</w:t>
      </w:r>
      <w:r>
        <w:rPr>
          <w:rFonts w:ascii="Times New Roman" w:eastAsia="Segoe UI" w:hAnsi="Times New Roman" w:cs="Times New Roman"/>
          <w:b/>
          <w:bCs/>
          <w:color w:val="0F1115"/>
          <w:shd w:val="clear" w:color="auto" w:fill="FFFFFF"/>
        </w:rPr>
        <w:t xml:space="preserve">raditional </w:t>
      </w:r>
      <w:r>
        <w:rPr>
          <w:rFonts w:ascii="Times New Roman" w:eastAsia="SimSun" w:hAnsi="Times New Roman" w:cs="Times New Roman" w:hint="eastAsia"/>
          <w:b/>
          <w:bCs/>
          <w:color w:val="0F1115"/>
          <w:shd w:val="clear" w:color="auto" w:fill="FFFFFF"/>
        </w:rPr>
        <w:t>e</w:t>
      </w:r>
      <w:r>
        <w:rPr>
          <w:rFonts w:ascii="Times New Roman" w:eastAsia="Segoe UI" w:hAnsi="Times New Roman" w:cs="Times New Roman"/>
          <w:b/>
          <w:bCs/>
          <w:color w:val="0F1115"/>
          <w:shd w:val="clear" w:color="auto" w:fill="FFFFFF"/>
        </w:rPr>
        <w:t xml:space="preserve">xternal </w:t>
      </w:r>
      <w:r>
        <w:rPr>
          <w:rFonts w:ascii="Times New Roman" w:eastAsia="SimSun" w:hAnsi="Times New Roman" w:cs="Times New Roman" w:hint="eastAsia"/>
          <w:b/>
          <w:bCs/>
          <w:color w:val="0F1115"/>
          <w:shd w:val="clear" w:color="auto" w:fill="FFFFFF"/>
        </w:rPr>
        <w:t>t</w:t>
      </w:r>
      <w:r>
        <w:rPr>
          <w:rFonts w:ascii="Times New Roman" w:eastAsia="Segoe UI" w:hAnsi="Times New Roman" w:cs="Times New Roman"/>
          <w:b/>
          <w:bCs/>
          <w:color w:val="0F1115"/>
          <w:shd w:val="clear" w:color="auto" w:fill="FFFFFF"/>
        </w:rPr>
        <w:t xml:space="preserve">herapies for </w:t>
      </w:r>
      <w:r>
        <w:rPr>
          <w:rFonts w:ascii="Times New Roman" w:eastAsia="SimSun" w:hAnsi="Times New Roman" w:cs="Times New Roman" w:hint="eastAsia"/>
          <w:b/>
          <w:bCs/>
          <w:color w:val="0F1115"/>
          <w:shd w:val="clear" w:color="auto" w:fill="FFFFFF"/>
        </w:rPr>
        <w:t>i</w:t>
      </w:r>
      <w:r>
        <w:rPr>
          <w:rFonts w:ascii="Times New Roman" w:eastAsia="Segoe UI" w:hAnsi="Times New Roman" w:cs="Times New Roman"/>
          <w:b/>
          <w:bCs/>
          <w:color w:val="0F1115"/>
          <w:shd w:val="clear" w:color="auto" w:fill="FFFFFF"/>
        </w:rPr>
        <w:t>nsomnia</w:t>
      </w:r>
    </w:p>
    <w:p w14:paraId="0BA7B381" w14:textId="77777777" w:rsidR="00AA785E" w:rsidRDefault="00000000">
      <w:pPr>
        <w:pStyle w:val="NormalWeb"/>
        <w:shd w:val="clear" w:color="auto" w:fill="FFFFFF"/>
        <w:snapToGrid w:val="0"/>
        <w:rPr>
          <w:rFonts w:ascii="Times New Roman" w:eastAsia="Segoe UI" w:hAnsi="Times New Roman" w:cs="Times New Roman"/>
          <w:color w:val="0F1115"/>
        </w:rPr>
      </w:pPr>
      <w:proofErr w:type="spellStart"/>
      <w:r>
        <w:rPr>
          <w:rFonts w:ascii="Times New Roman" w:eastAsia="Segoe UI" w:hAnsi="Times New Roman" w:cs="Times New Roman"/>
          <w:color w:val="0F1115"/>
          <w:shd w:val="clear" w:color="auto" w:fill="FFFFFF"/>
        </w:rPr>
        <w:t>Te</w:t>
      </w:r>
      <w:proofErr w:type="spellEnd"/>
      <w:r>
        <w:rPr>
          <w:rFonts w:ascii="Times New Roman" w:eastAsia="Segoe UI" w:hAnsi="Times New Roman" w:cs="Times New Roman"/>
          <w:color w:val="0F1115"/>
          <w:shd w:val="clear" w:color="auto" w:fill="FFFFFF"/>
        </w:rPr>
        <w:t xml:space="preserve"> </w:t>
      </w:r>
      <w:proofErr w:type="spellStart"/>
      <w:r>
        <w:rPr>
          <w:rFonts w:ascii="Times New Roman" w:eastAsia="Segoe UI" w:hAnsi="Times New Roman" w:cs="Times New Roman"/>
          <w:color w:val="0F1115"/>
          <w:shd w:val="clear" w:color="auto" w:fill="FFFFFF"/>
        </w:rPr>
        <w:t>Rigèle</w:t>
      </w:r>
      <w:proofErr w:type="spellEnd"/>
      <w:r>
        <w:rPr>
          <w:rFonts w:ascii="Times New Roman" w:eastAsia="Segoe UI" w:hAnsi="Times New Roman" w:cs="Times New Roman"/>
          <w:color w:val="0F1115"/>
          <w:shd w:val="clear" w:color="auto" w:fill="FFFFFF"/>
        </w:rPr>
        <w:t xml:space="preserve"> selected 82 insomnia patients and treated them with moxibustion combined with Mongolian medicines, including Tonglaga</w:t>
      </w:r>
      <w:r>
        <w:rPr>
          <w:rFonts w:ascii="Times New Roman" w:eastAsia="Segoe UI" w:hAnsi="Times New Roman" w:cs="Times New Roman"/>
          <w:color w:val="0F1115"/>
          <w:shd w:val="clear" w:color="auto" w:fill="FFFFFF"/>
        </w:rPr>
        <w:noBreakHyphen/>
        <w:t>5, Gaoyou</w:t>
      </w:r>
      <w:r>
        <w:rPr>
          <w:rFonts w:ascii="Times New Roman" w:eastAsia="Segoe UI" w:hAnsi="Times New Roman" w:cs="Times New Roman"/>
          <w:color w:val="0F1115"/>
          <w:shd w:val="clear" w:color="auto" w:fill="FFFFFF"/>
        </w:rPr>
        <w:noBreakHyphen/>
        <w:t>13, Amin Erdun, Sugmel</w:t>
      </w:r>
      <w:r>
        <w:rPr>
          <w:rFonts w:ascii="Times New Roman" w:eastAsia="Segoe UI" w:hAnsi="Times New Roman" w:cs="Times New Roman"/>
          <w:color w:val="0F1115"/>
          <w:shd w:val="clear" w:color="auto" w:fill="FFFFFF"/>
        </w:rPr>
        <w:noBreakHyphen/>
        <w:t>3 Decoction, Zadi</w:t>
      </w:r>
      <w:r>
        <w:rPr>
          <w:rFonts w:ascii="Times New Roman" w:eastAsia="Segoe UI" w:hAnsi="Times New Roman" w:cs="Times New Roman"/>
          <w:color w:val="0F1115"/>
          <w:shd w:val="clear" w:color="auto" w:fill="FFFFFF"/>
        </w:rPr>
        <w:noBreakHyphen/>
        <w:t>5, Yihehari</w:t>
      </w:r>
      <w:r>
        <w:rPr>
          <w:rFonts w:ascii="Times New Roman" w:eastAsia="Segoe UI" w:hAnsi="Times New Roman" w:cs="Times New Roman"/>
          <w:color w:val="0F1115"/>
          <w:shd w:val="clear" w:color="auto" w:fill="FFFFFF"/>
        </w:rPr>
        <w:noBreakHyphen/>
        <w:t xml:space="preserve">12, and </w:t>
      </w:r>
      <w:proofErr w:type="spellStart"/>
      <w:r>
        <w:rPr>
          <w:rFonts w:ascii="Times New Roman" w:eastAsia="Segoe UI" w:hAnsi="Times New Roman" w:cs="Times New Roman"/>
          <w:color w:val="0F1115"/>
          <w:shd w:val="clear" w:color="auto" w:fill="FFFFFF"/>
        </w:rPr>
        <w:t>Yihe</w:t>
      </w:r>
      <w:proofErr w:type="spellEnd"/>
      <w:r>
        <w:rPr>
          <w:rFonts w:ascii="Times New Roman" w:eastAsia="Segoe UI" w:hAnsi="Times New Roman" w:cs="Times New Roman"/>
          <w:color w:val="0F1115"/>
          <w:shd w:val="clear" w:color="auto" w:fill="FFFFFF"/>
        </w:rPr>
        <w:t xml:space="preserve"> Decoction, achieving a total effective rate of 98.78% </w:t>
      </w:r>
      <w:r>
        <w:rPr>
          <w:rFonts w:ascii="Times New Roman" w:eastAsia="Segoe UI" w:hAnsi="Times New Roman" w:cs="Times New Roman"/>
          <w:color w:val="0F1115"/>
          <w:shd w:val="clear" w:color="auto" w:fill="FFFFFF"/>
          <w:vertAlign w:val="superscript"/>
        </w:rPr>
        <w:t>[1</w:t>
      </w:r>
      <w:r>
        <w:rPr>
          <w:rFonts w:ascii="Times New Roman" w:eastAsia="SimSun" w:hAnsi="Times New Roman" w:cs="Times New Roman" w:hint="eastAsia"/>
          <w:color w:val="0F1115"/>
          <w:shd w:val="clear" w:color="auto" w:fill="FFFFFF"/>
          <w:vertAlign w:val="superscript"/>
        </w:rPr>
        <w:t>8</w:t>
      </w:r>
      <w:r>
        <w:rPr>
          <w:rFonts w:ascii="Times New Roman" w:eastAsia="Segoe UI" w:hAnsi="Times New Roman" w:cs="Times New Roman"/>
          <w:color w:val="0F1115"/>
          <w:shd w:val="clear" w:color="auto" w:fill="FFFFFF"/>
          <w:vertAlign w:val="superscript"/>
        </w:rPr>
        <w:t>]</w:t>
      </w:r>
      <w:r>
        <w:rPr>
          <w:rFonts w:ascii="Times New Roman" w:eastAsia="Segoe UI" w:hAnsi="Times New Roman" w:cs="Times New Roman"/>
          <w:color w:val="0F1115"/>
          <w:shd w:val="clear" w:color="auto" w:fill="FFFFFF"/>
        </w:rPr>
        <w:t xml:space="preserve">. Ao Fu used Mongolian herbal compounds and acupuncture to treat insomnia. The Mongolian herbal compounds included </w:t>
      </w:r>
      <w:proofErr w:type="spellStart"/>
      <w:r>
        <w:rPr>
          <w:rFonts w:ascii="Times New Roman" w:eastAsia="Segoe UI" w:hAnsi="Times New Roman" w:cs="Times New Roman"/>
          <w:color w:val="0F1115"/>
          <w:shd w:val="clear" w:color="auto" w:fill="FFFFFF"/>
        </w:rPr>
        <w:t>Erdun</w:t>
      </w:r>
      <w:r>
        <w:rPr>
          <w:rFonts w:ascii="Times New Roman" w:eastAsia="Segoe UI" w:hAnsi="Times New Roman" w:cs="Times New Roman"/>
          <w:color w:val="0F1115"/>
          <w:shd w:val="clear" w:color="auto" w:fill="FFFFFF"/>
        </w:rPr>
        <w:noBreakHyphen/>
        <w:t>Wurile</w:t>
      </w:r>
      <w:proofErr w:type="spellEnd"/>
      <w:r>
        <w:rPr>
          <w:rFonts w:ascii="Times New Roman" w:eastAsia="Segoe UI" w:hAnsi="Times New Roman" w:cs="Times New Roman"/>
          <w:color w:val="0F1115"/>
          <w:shd w:val="clear" w:color="auto" w:fill="FFFFFF"/>
        </w:rPr>
        <w:t>, Chenxiang</w:t>
      </w:r>
      <w:r>
        <w:rPr>
          <w:rFonts w:ascii="Times New Roman" w:eastAsia="Segoe UI" w:hAnsi="Times New Roman" w:cs="Times New Roman"/>
          <w:color w:val="0F1115"/>
          <w:shd w:val="clear" w:color="auto" w:fill="FFFFFF"/>
        </w:rPr>
        <w:noBreakHyphen/>
        <w:t xml:space="preserve">15, and Amin Erdun; acupuncture was applied to the </w:t>
      </w:r>
      <w:proofErr w:type="spellStart"/>
      <w:r>
        <w:rPr>
          <w:rFonts w:ascii="Times New Roman" w:eastAsia="Segoe UI" w:hAnsi="Times New Roman" w:cs="Times New Roman"/>
          <w:color w:val="0F1115"/>
          <w:shd w:val="clear" w:color="auto" w:fill="FFFFFF"/>
        </w:rPr>
        <w:t>Dinghui</w:t>
      </w:r>
      <w:proofErr w:type="spellEnd"/>
      <w:r>
        <w:rPr>
          <w:rFonts w:ascii="Times New Roman" w:eastAsia="Segoe UI" w:hAnsi="Times New Roman" w:cs="Times New Roman"/>
          <w:color w:val="0F1115"/>
          <w:shd w:val="clear" w:color="auto" w:fill="FFFFFF"/>
        </w:rPr>
        <w:t xml:space="preserve"> acupoint with warm needling </w:t>
      </w:r>
      <w:r>
        <w:rPr>
          <w:rFonts w:ascii="Times New Roman" w:eastAsia="Segoe UI" w:hAnsi="Times New Roman" w:cs="Times New Roman"/>
          <w:color w:val="0F1115"/>
          <w:shd w:val="clear" w:color="auto" w:fill="FFFFFF"/>
          <w:vertAlign w:val="superscript"/>
        </w:rPr>
        <w:t>[</w:t>
      </w:r>
      <w:r>
        <w:rPr>
          <w:rFonts w:ascii="Times New Roman" w:eastAsia="SimSun" w:hAnsi="Times New Roman" w:cs="Times New Roman" w:hint="eastAsia"/>
          <w:color w:val="0F1115"/>
          <w:shd w:val="clear" w:color="auto" w:fill="FFFFFF"/>
          <w:vertAlign w:val="superscript"/>
        </w:rPr>
        <w:t>19</w:t>
      </w:r>
      <w:r>
        <w:rPr>
          <w:rFonts w:ascii="Times New Roman" w:eastAsia="Segoe UI" w:hAnsi="Times New Roman" w:cs="Times New Roman"/>
          <w:color w:val="0F1115"/>
          <w:shd w:val="clear" w:color="auto" w:fill="FFFFFF"/>
          <w:vertAlign w:val="superscript"/>
        </w:rPr>
        <w:t>]</w:t>
      </w:r>
      <w:r>
        <w:rPr>
          <w:rFonts w:ascii="Times New Roman" w:eastAsia="Segoe UI" w:hAnsi="Times New Roman" w:cs="Times New Roman"/>
          <w:color w:val="0F1115"/>
          <w:shd w:val="clear" w:color="auto" w:fill="FFFFFF"/>
        </w:rPr>
        <w:t xml:space="preserve">. The total effective rate was 98.78%, indicating significant efficacy. Li Xia studied 248 patients with </w:t>
      </w:r>
      <w:proofErr w:type="spellStart"/>
      <w:r>
        <w:rPr>
          <w:rFonts w:ascii="Times New Roman" w:eastAsia="Segoe UI" w:hAnsi="Times New Roman" w:cs="Times New Roman"/>
          <w:color w:val="0F1115"/>
          <w:shd w:val="clear" w:color="auto" w:fill="FFFFFF"/>
        </w:rPr>
        <w:t>Khii</w:t>
      </w:r>
      <w:proofErr w:type="spellEnd"/>
      <w:r>
        <w:rPr>
          <w:rFonts w:ascii="Times New Roman" w:eastAsia="Segoe UI" w:hAnsi="Times New Roman" w:cs="Times New Roman"/>
          <w:color w:val="0F1115"/>
          <w:shd w:val="clear" w:color="auto" w:fill="FFFFFF"/>
        </w:rPr>
        <w:noBreakHyphen/>
        <w:t xml:space="preserve">predominant insomnia, randomly divided into an observation group (134 cases) and a control group (114 cases) </w:t>
      </w:r>
      <w:r>
        <w:rPr>
          <w:rFonts w:ascii="Times New Roman" w:eastAsia="Segoe UI" w:hAnsi="Times New Roman" w:cs="Times New Roman"/>
          <w:color w:val="0F1115"/>
          <w:shd w:val="clear" w:color="auto" w:fill="FFFFFF"/>
          <w:vertAlign w:val="superscript"/>
        </w:rPr>
        <w:t>[2</w:t>
      </w:r>
      <w:r>
        <w:rPr>
          <w:rFonts w:ascii="Times New Roman" w:eastAsia="SimSun" w:hAnsi="Times New Roman" w:cs="Times New Roman" w:hint="eastAsia"/>
          <w:color w:val="0F1115"/>
          <w:shd w:val="clear" w:color="auto" w:fill="FFFFFF"/>
          <w:vertAlign w:val="superscript"/>
        </w:rPr>
        <w:t>0</w:t>
      </w:r>
      <w:r>
        <w:rPr>
          <w:rFonts w:ascii="Times New Roman" w:eastAsia="Segoe UI" w:hAnsi="Times New Roman" w:cs="Times New Roman"/>
          <w:color w:val="0F1115"/>
          <w:shd w:val="clear" w:color="auto" w:fill="FFFFFF"/>
          <w:vertAlign w:val="superscript"/>
        </w:rPr>
        <w:t>]</w:t>
      </w:r>
      <w:r>
        <w:rPr>
          <w:rFonts w:ascii="Times New Roman" w:eastAsia="Segoe UI" w:hAnsi="Times New Roman" w:cs="Times New Roman"/>
          <w:color w:val="0F1115"/>
          <w:shd w:val="clear" w:color="auto" w:fill="FFFFFF"/>
        </w:rPr>
        <w:t>. The observation group received Mongolian warm needling combined with oral Mongolian medicines, mainly including Tonglaga</w:t>
      </w:r>
      <w:r>
        <w:rPr>
          <w:rFonts w:ascii="Times New Roman" w:eastAsia="Segoe UI" w:hAnsi="Times New Roman" w:cs="Times New Roman"/>
          <w:color w:val="0F1115"/>
          <w:shd w:val="clear" w:color="auto" w:fill="FFFFFF"/>
        </w:rPr>
        <w:noBreakHyphen/>
        <w:t>5, Amibaqir</w:t>
      </w:r>
      <w:r>
        <w:rPr>
          <w:rFonts w:ascii="Times New Roman" w:eastAsia="Segoe UI" w:hAnsi="Times New Roman" w:cs="Times New Roman"/>
          <w:color w:val="0F1115"/>
          <w:shd w:val="clear" w:color="auto" w:fill="FFFFFF"/>
        </w:rPr>
        <w:noBreakHyphen/>
        <w:t>11, Gaoyou</w:t>
      </w:r>
      <w:r>
        <w:rPr>
          <w:rFonts w:ascii="Times New Roman" w:eastAsia="Segoe UI" w:hAnsi="Times New Roman" w:cs="Times New Roman"/>
          <w:color w:val="0F1115"/>
          <w:shd w:val="clear" w:color="auto" w:fill="FFFFFF"/>
        </w:rPr>
        <w:noBreakHyphen/>
        <w:t>13, and Sugmel</w:t>
      </w:r>
      <w:r>
        <w:rPr>
          <w:rFonts w:ascii="Times New Roman" w:eastAsia="Segoe UI" w:hAnsi="Times New Roman" w:cs="Times New Roman"/>
          <w:color w:val="0F1115"/>
          <w:shd w:val="clear" w:color="auto" w:fill="FFFFFF"/>
        </w:rPr>
        <w:noBreakHyphen/>
        <w:t>3 Decoction. The total effective rate in the observation group reached 100%. Chen Pingping treated insomnia patients with moxibustion alone or Mongolian herbal compounds (</w:t>
      </w:r>
      <w:proofErr w:type="spellStart"/>
      <w:r>
        <w:rPr>
          <w:rFonts w:ascii="Times New Roman" w:eastAsia="Segoe UI" w:hAnsi="Times New Roman" w:cs="Times New Roman"/>
          <w:color w:val="0F1115"/>
          <w:shd w:val="clear" w:color="auto" w:fill="FFFFFF"/>
        </w:rPr>
        <w:t>Erdun</w:t>
      </w:r>
      <w:r>
        <w:rPr>
          <w:rFonts w:ascii="Times New Roman" w:eastAsia="Segoe UI" w:hAnsi="Times New Roman" w:cs="Times New Roman"/>
          <w:color w:val="0F1115"/>
          <w:shd w:val="clear" w:color="auto" w:fill="FFFFFF"/>
        </w:rPr>
        <w:noBreakHyphen/>
        <w:t>Wurile</w:t>
      </w:r>
      <w:proofErr w:type="spellEnd"/>
      <w:r>
        <w:rPr>
          <w:rFonts w:ascii="Times New Roman" w:eastAsia="Segoe UI" w:hAnsi="Times New Roman" w:cs="Times New Roman"/>
          <w:color w:val="0F1115"/>
          <w:shd w:val="clear" w:color="auto" w:fill="FFFFFF"/>
        </w:rPr>
        <w:t>, Gaoyou</w:t>
      </w:r>
      <w:r>
        <w:rPr>
          <w:rFonts w:ascii="Times New Roman" w:eastAsia="Segoe UI" w:hAnsi="Times New Roman" w:cs="Times New Roman"/>
          <w:color w:val="0F1115"/>
          <w:shd w:val="clear" w:color="auto" w:fill="FFFFFF"/>
        </w:rPr>
        <w:noBreakHyphen/>
        <w:t xml:space="preserve">13, </w:t>
      </w:r>
      <w:proofErr w:type="spellStart"/>
      <w:r>
        <w:rPr>
          <w:rFonts w:ascii="Times New Roman" w:eastAsia="Segoe UI" w:hAnsi="Times New Roman" w:cs="Times New Roman"/>
          <w:color w:val="0F1115"/>
          <w:shd w:val="clear" w:color="auto" w:fill="FFFFFF"/>
        </w:rPr>
        <w:t>Shunqi</w:t>
      </w:r>
      <w:proofErr w:type="spellEnd"/>
      <w:r>
        <w:rPr>
          <w:rFonts w:ascii="Times New Roman" w:eastAsia="Segoe UI" w:hAnsi="Times New Roman" w:cs="Times New Roman"/>
          <w:color w:val="0F1115"/>
          <w:shd w:val="clear" w:color="auto" w:fill="FFFFFF"/>
        </w:rPr>
        <w:t xml:space="preserve"> </w:t>
      </w:r>
      <w:proofErr w:type="spellStart"/>
      <w:r>
        <w:rPr>
          <w:rFonts w:ascii="Times New Roman" w:eastAsia="Segoe UI" w:hAnsi="Times New Roman" w:cs="Times New Roman"/>
          <w:color w:val="0F1115"/>
          <w:shd w:val="clear" w:color="auto" w:fill="FFFFFF"/>
        </w:rPr>
        <w:t>Buxin</w:t>
      </w:r>
      <w:proofErr w:type="spellEnd"/>
      <w:r>
        <w:rPr>
          <w:rFonts w:ascii="Times New Roman" w:eastAsia="Segoe UI" w:hAnsi="Times New Roman" w:cs="Times New Roman"/>
          <w:color w:val="0F1115"/>
          <w:shd w:val="clear" w:color="auto" w:fill="FFFFFF"/>
        </w:rPr>
        <w:t xml:space="preserve"> Eleven</w:t>
      </w:r>
      <w:r>
        <w:rPr>
          <w:rFonts w:ascii="Times New Roman" w:eastAsia="Segoe UI" w:hAnsi="Times New Roman" w:cs="Times New Roman"/>
          <w:color w:val="0F1115"/>
          <w:shd w:val="clear" w:color="auto" w:fill="FFFFFF"/>
        </w:rPr>
        <w:noBreakHyphen/>
        <w:t>Ingredient Pills, Amin Erdun, Sugmel</w:t>
      </w:r>
      <w:r>
        <w:rPr>
          <w:rFonts w:ascii="Times New Roman" w:eastAsia="Segoe UI" w:hAnsi="Times New Roman" w:cs="Times New Roman"/>
          <w:color w:val="0F1115"/>
          <w:shd w:val="clear" w:color="auto" w:fill="FFFFFF"/>
        </w:rPr>
        <w:noBreakHyphen/>
        <w:t xml:space="preserve">3, etc.) combined with moxibustion </w:t>
      </w:r>
      <w:r>
        <w:rPr>
          <w:rFonts w:ascii="Times New Roman" w:eastAsia="Segoe UI" w:hAnsi="Times New Roman" w:cs="Times New Roman"/>
          <w:color w:val="0F1115"/>
          <w:shd w:val="clear" w:color="auto" w:fill="FFFFFF"/>
          <w:vertAlign w:val="superscript"/>
        </w:rPr>
        <w:t>[2</w:t>
      </w:r>
      <w:r>
        <w:rPr>
          <w:rFonts w:ascii="Times New Roman" w:eastAsia="SimSun" w:hAnsi="Times New Roman" w:cs="Times New Roman" w:hint="eastAsia"/>
          <w:color w:val="0F1115"/>
          <w:shd w:val="clear" w:color="auto" w:fill="FFFFFF"/>
          <w:vertAlign w:val="superscript"/>
        </w:rPr>
        <w:t>1</w:t>
      </w:r>
      <w:r>
        <w:rPr>
          <w:rFonts w:ascii="Times New Roman" w:eastAsia="Segoe UI" w:hAnsi="Times New Roman" w:cs="Times New Roman"/>
          <w:color w:val="0F1115"/>
          <w:shd w:val="clear" w:color="auto" w:fill="FFFFFF"/>
          <w:vertAlign w:val="superscript"/>
        </w:rPr>
        <w:t>]</w:t>
      </w:r>
      <w:r>
        <w:rPr>
          <w:rFonts w:ascii="Times New Roman" w:eastAsia="Segoe UI" w:hAnsi="Times New Roman" w:cs="Times New Roman"/>
          <w:color w:val="0F1115"/>
          <w:shd w:val="clear" w:color="auto" w:fill="FFFFFF"/>
        </w:rPr>
        <w:t>. The results showed that the combination group had a significantly higher total effective rate than the moxibustion</w:t>
      </w:r>
      <w:r>
        <w:rPr>
          <w:rFonts w:ascii="Times New Roman" w:eastAsia="Segoe UI" w:hAnsi="Times New Roman" w:cs="Times New Roman"/>
          <w:color w:val="0F1115"/>
          <w:shd w:val="clear" w:color="auto" w:fill="FFFFFF"/>
        </w:rPr>
        <w:noBreakHyphen/>
        <w:t xml:space="preserve">alone group, indicating that Mongolian herbal compounds combined with moxibustion exerted a synergistic therapeutic effect and improved clinical outcomes. Bao Liming selected 120 insomnia patients, of whom 60 received oral Mongolian medicines combined with warm needling </w:t>
      </w:r>
      <w:r>
        <w:rPr>
          <w:rFonts w:ascii="Times New Roman" w:eastAsia="Segoe UI" w:hAnsi="Times New Roman" w:cs="Times New Roman"/>
          <w:color w:val="0F1115"/>
          <w:shd w:val="clear" w:color="auto" w:fill="FFFFFF"/>
          <w:vertAlign w:val="superscript"/>
        </w:rPr>
        <w:t>[2</w:t>
      </w:r>
      <w:r>
        <w:rPr>
          <w:rFonts w:ascii="Times New Roman" w:eastAsia="SimSun" w:hAnsi="Times New Roman" w:cs="Times New Roman" w:hint="eastAsia"/>
          <w:color w:val="0F1115"/>
          <w:shd w:val="clear" w:color="auto" w:fill="FFFFFF"/>
          <w:vertAlign w:val="superscript"/>
        </w:rPr>
        <w:t>2</w:t>
      </w:r>
      <w:r>
        <w:rPr>
          <w:rFonts w:ascii="Times New Roman" w:eastAsia="Segoe UI" w:hAnsi="Times New Roman" w:cs="Times New Roman"/>
          <w:color w:val="0F1115"/>
          <w:shd w:val="clear" w:color="auto" w:fill="FFFFFF"/>
          <w:vertAlign w:val="superscript"/>
        </w:rPr>
        <w:t>]</w:t>
      </w:r>
      <w:r>
        <w:rPr>
          <w:rFonts w:ascii="Times New Roman" w:eastAsia="Segoe UI" w:hAnsi="Times New Roman" w:cs="Times New Roman"/>
          <w:color w:val="0F1115"/>
          <w:shd w:val="clear" w:color="auto" w:fill="FFFFFF"/>
        </w:rPr>
        <w:t>. The Mongolian medicines included Sugmel</w:t>
      </w:r>
      <w:r>
        <w:rPr>
          <w:rFonts w:ascii="Times New Roman" w:eastAsia="Segoe UI" w:hAnsi="Times New Roman" w:cs="Times New Roman"/>
          <w:color w:val="0F1115"/>
          <w:shd w:val="clear" w:color="auto" w:fill="FFFFFF"/>
        </w:rPr>
        <w:noBreakHyphen/>
        <w:t>3 Decoction, Chenxiang</w:t>
      </w:r>
      <w:r>
        <w:rPr>
          <w:rFonts w:ascii="Times New Roman" w:eastAsia="Segoe UI" w:hAnsi="Times New Roman" w:cs="Times New Roman"/>
          <w:color w:val="0F1115"/>
          <w:shd w:val="clear" w:color="auto" w:fill="FFFFFF"/>
        </w:rPr>
        <w:noBreakHyphen/>
        <w:t xml:space="preserve">35 Decoction, </w:t>
      </w:r>
      <w:proofErr w:type="spellStart"/>
      <w:r>
        <w:rPr>
          <w:rFonts w:ascii="Times New Roman" w:eastAsia="Segoe UI" w:hAnsi="Times New Roman" w:cs="Times New Roman"/>
          <w:color w:val="0F1115"/>
          <w:shd w:val="clear" w:color="auto" w:fill="FFFFFF"/>
        </w:rPr>
        <w:t>Erdun</w:t>
      </w:r>
      <w:r>
        <w:rPr>
          <w:rFonts w:ascii="Times New Roman" w:eastAsia="Segoe UI" w:hAnsi="Times New Roman" w:cs="Times New Roman"/>
          <w:color w:val="0F1115"/>
          <w:shd w:val="clear" w:color="auto" w:fill="FFFFFF"/>
        </w:rPr>
        <w:noBreakHyphen/>
        <w:t>Wurile</w:t>
      </w:r>
      <w:proofErr w:type="spellEnd"/>
      <w:r>
        <w:rPr>
          <w:rFonts w:ascii="Times New Roman" w:eastAsia="Segoe UI" w:hAnsi="Times New Roman" w:cs="Times New Roman"/>
          <w:color w:val="0F1115"/>
          <w:shd w:val="clear" w:color="auto" w:fill="FFFFFF"/>
        </w:rPr>
        <w:t>, and Yihe</w:t>
      </w:r>
      <w:r>
        <w:rPr>
          <w:rFonts w:ascii="Times New Roman" w:eastAsia="Segoe UI" w:hAnsi="Times New Roman" w:cs="Times New Roman"/>
          <w:color w:val="0F1115"/>
          <w:shd w:val="clear" w:color="auto" w:fill="FFFFFF"/>
        </w:rPr>
        <w:noBreakHyphen/>
        <w:t xml:space="preserve">25 Decoction. The total effective rate </w:t>
      </w:r>
      <w:r>
        <w:rPr>
          <w:rFonts w:ascii="Times New Roman" w:eastAsia="Segoe UI" w:hAnsi="Times New Roman" w:cs="Times New Roman"/>
          <w:color w:val="0F1115"/>
          <w:shd w:val="clear" w:color="auto" w:fill="FFFFFF"/>
        </w:rPr>
        <w:lastRenderedPageBreak/>
        <w:t xml:space="preserve">in the observation group was 98.33%. Dao Rina divided 88 patients with clearly diagnosed </w:t>
      </w:r>
      <w:proofErr w:type="spellStart"/>
      <w:r>
        <w:rPr>
          <w:rFonts w:ascii="Times New Roman" w:eastAsia="Segoe UI" w:hAnsi="Times New Roman" w:cs="Times New Roman"/>
          <w:color w:val="0F1115"/>
          <w:shd w:val="clear" w:color="auto" w:fill="FFFFFF"/>
        </w:rPr>
        <w:t>Khii</w:t>
      </w:r>
      <w:proofErr w:type="spellEnd"/>
      <w:r>
        <w:rPr>
          <w:rFonts w:ascii="Times New Roman" w:eastAsia="Segoe UI" w:hAnsi="Times New Roman" w:cs="Times New Roman"/>
          <w:color w:val="0F1115"/>
          <w:shd w:val="clear" w:color="auto" w:fill="FFFFFF"/>
        </w:rPr>
        <w:noBreakHyphen/>
        <w:t>predominant insomnia into a treatment group and a control group according to randomization principles. The treatment group received Mongolian moxibustion combined with oral Sugmel</w:t>
      </w:r>
      <w:r>
        <w:rPr>
          <w:rFonts w:ascii="Times New Roman" w:eastAsia="Segoe UI" w:hAnsi="Times New Roman" w:cs="Times New Roman"/>
          <w:color w:val="0F1115"/>
          <w:shd w:val="clear" w:color="auto" w:fill="FFFFFF"/>
        </w:rPr>
        <w:noBreakHyphen/>
        <w:t>3 Decoction and Gaoyou</w:t>
      </w:r>
      <w:r>
        <w:rPr>
          <w:rFonts w:ascii="Times New Roman" w:eastAsia="Segoe UI" w:hAnsi="Times New Roman" w:cs="Times New Roman"/>
          <w:color w:val="0F1115"/>
          <w:shd w:val="clear" w:color="auto" w:fill="FFFFFF"/>
        </w:rPr>
        <w:noBreakHyphen/>
        <w:t>13 Pills, while the control group received the same Mongolian medicines orally only. Both groups took the medicines once daily, and the treatment group received moxibustion once every 2 days, for a treatment course of 20 days. The Pittsburgh Sleep Quality Index (PSQI) and Mongolian medical symptom scores were used as the primary outcome measures. Results showed that, based on Mongolian medical symptom criteria, the total effective rate was 87.8% in the treatment group and 76.2% in the control group; after 20 days of treatment, improvements in symptoms such as insomnia, fatigue, dizziness, blurred vision, yawning, and dreaminess were superior in the treatment group compared with the control group.</w:t>
      </w:r>
    </w:p>
    <w:p w14:paraId="49117AC0" w14:textId="77777777" w:rsidR="00AA785E" w:rsidRDefault="00AA785E">
      <w:pPr>
        <w:shd w:val="clear" w:color="auto" w:fill="FFFFFF"/>
        <w:snapToGrid w:val="0"/>
        <w:rPr>
          <w:rFonts w:ascii="Times New Roman" w:eastAsia="Segoe UI" w:hAnsi="Times New Roman" w:cs="Times New Roman"/>
          <w:i/>
          <w:iCs/>
          <w:color w:val="81858C"/>
          <w:sz w:val="24"/>
        </w:rPr>
      </w:pPr>
    </w:p>
    <w:p w14:paraId="3D88392C" w14:textId="77777777" w:rsidR="00AA785E" w:rsidRDefault="00000000">
      <w:pPr>
        <w:pStyle w:val="NormalWeb"/>
        <w:snapToGrid w:val="0"/>
        <w:rPr>
          <w:rFonts w:ascii="Times New Roman" w:hAnsi="Times New Roman" w:cs="Times New Roman"/>
        </w:rPr>
      </w:pPr>
      <w:r>
        <w:rPr>
          <w:rFonts w:ascii="Times New Roman" w:eastAsia="SimSun" w:hAnsi="Times New Roman" w:cs="Times New Roman" w:hint="eastAsia"/>
          <w:b/>
          <w:bCs/>
          <w:color w:val="0F1115"/>
          <w:shd w:val="clear" w:color="auto" w:fill="FFFFFF"/>
        </w:rPr>
        <w:t>4</w:t>
      </w:r>
      <w:r>
        <w:rPr>
          <w:rFonts w:ascii="Times New Roman" w:eastAsia="Segoe UI" w:hAnsi="Times New Roman" w:cs="Times New Roman"/>
          <w:b/>
          <w:bCs/>
          <w:color w:val="0F1115"/>
          <w:shd w:val="clear" w:color="auto" w:fill="FFFFFF"/>
        </w:rPr>
        <w:t xml:space="preserve">. Problems and </w:t>
      </w:r>
      <w:r>
        <w:rPr>
          <w:rFonts w:ascii="Times New Roman" w:eastAsia="SimSun" w:hAnsi="Times New Roman" w:cs="Times New Roman" w:hint="eastAsia"/>
          <w:b/>
          <w:bCs/>
          <w:color w:val="0F1115"/>
          <w:shd w:val="clear" w:color="auto" w:fill="FFFFFF"/>
        </w:rPr>
        <w:t>p</w:t>
      </w:r>
      <w:r>
        <w:rPr>
          <w:rFonts w:ascii="Times New Roman" w:eastAsia="Segoe UI" w:hAnsi="Times New Roman" w:cs="Times New Roman"/>
          <w:b/>
          <w:bCs/>
          <w:color w:val="0F1115"/>
          <w:shd w:val="clear" w:color="auto" w:fill="FFFFFF"/>
        </w:rPr>
        <w:t>rospects</w:t>
      </w:r>
    </w:p>
    <w:p w14:paraId="59F7B2A2" w14:textId="77777777" w:rsidR="00AA785E" w:rsidRDefault="00000000">
      <w:pPr>
        <w:pStyle w:val="NormalWeb"/>
        <w:snapToGrid w:val="0"/>
        <w:rPr>
          <w:rFonts w:ascii="Times New Roman" w:hAnsi="Times New Roman" w:cs="Times New Roman"/>
        </w:rPr>
      </w:pPr>
      <w:r>
        <w:rPr>
          <w:rFonts w:ascii="Times New Roman" w:eastAsia="SimSun" w:hAnsi="Times New Roman" w:cs="Times New Roman" w:hint="eastAsia"/>
          <w:b/>
          <w:bCs/>
          <w:color w:val="0F1115"/>
          <w:shd w:val="clear" w:color="auto" w:fill="FFFFFF"/>
        </w:rPr>
        <w:t>4</w:t>
      </w:r>
      <w:r>
        <w:rPr>
          <w:rFonts w:ascii="Times New Roman" w:eastAsia="Segoe UI" w:hAnsi="Times New Roman" w:cs="Times New Roman"/>
          <w:b/>
          <w:bCs/>
          <w:color w:val="0F1115"/>
          <w:shd w:val="clear" w:color="auto" w:fill="FFFFFF"/>
        </w:rPr>
        <w:t>.1</w:t>
      </w:r>
      <w:r>
        <w:rPr>
          <w:rFonts w:ascii="Times New Roman" w:eastAsia="SimSun" w:hAnsi="Times New Roman" w:cs="Times New Roman"/>
          <w:b/>
          <w:bCs/>
          <w:color w:val="0F1115"/>
          <w:shd w:val="clear" w:color="auto" w:fill="FFFFFF"/>
        </w:rPr>
        <w:t>.</w:t>
      </w:r>
      <w:r>
        <w:rPr>
          <w:rFonts w:ascii="Times New Roman" w:eastAsia="Segoe UI" w:hAnsi="Times New Roman" w:cs="Times New Roman"/>
          <w:b/>
          <w:bCs/>
          <w:color w:val="0F1115"/>
          <w:shd w:val="clear" w:color="auto" w:fill="FFFFFF"/>
        </w:rPr>
        <w:t xml:space="preserve"> Existing </w:t>
      </w:r>
      <w:r>
        <w:rPr>
          <w:rFonts w:ascii="Times New Roman" w:eastAsia="SimSun" w:hAnsi="Times New Roman" w:cs="Times New Roman" w:hint="eastAsia"/>
          <w:b/>
          <w:bCs/>
          <w:color w:val="0F1115"/>
          <w:shd w:val="clear" w:color="auto" w:fill="FFFFFF"/>
        </w:rPr>
        <w:t>p</w:t>
      </w:r>
      <w:r>
        <w:rPr>
          <w:rFonts w:ascii="Times New Roman" w:eastAsia="Segoe UI" w:hAnsi="Times New Roman" w:cs="Times New Roman"/>
          <w:b/>
          <w:bCs/>
          <w:color w:val="0F1115"/>
          <w:shd w:val="clear" w:color="auto" w:fill="FFFFFF"/>
        </w:rPr>
        <w:t>roblems</w:t>
      </w:r>
    </w:p>
    <w:p w14:paraId="5CDEA4A8" w14:textId="77777777" w:rsidR="00AA785E" w:rsidRDefault="00000000">
      <w:pPr>
        <w:pStyle w:val="NormalWeb"/>
        <w:snapToGrid w:val="0"/>
        <w:rPr>
          <w:rFonts w:ascii="Times New Roman" w:hAnsi="Times New Roman" w:cs="Times New Roman"/>
        </w:rPr>
      </w:pPr>
      <w:r>
        <w:rPr>
          <w:rFonts w:ascii="Times New Roman" w:eastAsia="Segoe UI" w:hAnsi="Times New Roman" w:cs="Times New Roman"/>
          <w:color w:val="0F1115"/>
          <w:shd w:val="clear" w:color="auto" w:fill="FFFFFF"/>
        </w:rPr>
        <w:t>Although Mongolian medicine has accumulated considerable clinical practice in the treatment of insomnia, its clinical research still has numerous methodological deficiencies. The overall sample sizes in clinical studies are relatively small, and there is a shortage of multi</w:t>
      </w:r>
      <w:r>
        <w:rPr>
          <w:rFonts w:ascii="Times New Roman" w:eastAsia="Segoe UI" w:hAnsi="Times New Roman" w:cs="Times New Roman"/>
          <w:color w:val="0F1115"/>
          <w:shd w:val="clear" w:color="auto" w:fill="FFFFFF"/>
        </w:rPr>
        <w:noBreakHyphen/>
        <w:t>center, large</w:t>
      </w:r>
      <w:r>
        <w:rPr>
          <w:rFonts w:ascii="Times New Roman" w:eastAsia="Segoe UI" w:hAnsi="Times New Roman" w:cs="Times New Roman"/>
          <w:color w:val="0F1115"/>
          <w:shd w:val="clear" w:color="auto" w:fill="FFFFFF"/>
        </w:rPr>
        <w:noBreakHyphen/>
        <w:t>sample randomized controlled trials, which limits the level of evidence</w:t>
      </w:r>
      <w:r>
        <w:rPr>
          <w:rFonts w:ascii="Times New Roman" w:eastAsia="Segoe UI" w:hAnsi="Times New Roman" w:cs="Times New Roman"/>
          <w:color w:val="0F1115"/>
          <w:shd w:val="clear" w:color="auto" w:fill="FFFFFF"/>
        </w:rPr>
        <w:noBreakHyphen/>
        <w:t>based medicine. The efficacy evaluation criteria for Mongolian medicine in treating insomnia are not yet unified; most studies rely primarily on scales such as the Pittsburgh Sleep Quality Index, lacking objective laboratory indicators and standardized assessment systems. Existing research has explored the molecular mechanisms of certain herbal medicines and warm needling, but the integrated regulatory mechanisms of multi</w:t>
      </w:r>
      <w:r>
        <w:rPr>
          <w:rFonts w:ascii="Times New Roman" w:eastAsia="Segoe UI" w:hAnsi="Times New Roman" w:cs="Times New Roman"/>
          <w:color w:val="0F1115"/>
          <w:shd w:val="clear" w:color="auto" w:fill="FFFFFF"/>
        </w:rPr>
        <w:noBreakHyphen/>
        <w:t>component, multi</w:t>
      </w:r>
      <w:r>
        <w:rPr>
          <w:rFonts w:ascii="Times New Roman" w:eastAsia="Segoe UI" w:hAnsi="Times New Roman" w:cs="Times New Roman"/>
          <w:color w:val="0F1115"/>
          <w:shd w:val="clear" w:color="auto" w:fill="FFFFFF"/>
        </w:rPr>
        <w:noBreakHyphen/>
        <w:t>target, and multi</w:t>
      </w:r>
      <w:r>
        <w:rPr>
          <w:rFonts w:ascii="Times New Roman" w:eastAsia="Segoe UI" w:hAnsi="Times New Roman" w:cs="Times New Roman"/>
          <w:color w:val="0F1115"/>
          <w:shd w:val="clear" w:color="auto" w:fill="FFFFFF"/>
        </w:rPr>
        <w:noBreakHyphen/>
        <w:t>pathway actions of Mongolian herbal compound formulas remain poorly understood, and the dose</w:t>
      </w:r>
      <w:r>
        <w:rPr>
          <w:rFonts w:ascii="Times New Roman" w:eastAsia="Segoe UI" w:hAnsi="Times New Roman" w:cs="Times New Roman"/>
          <w:color w:val="0F1115"/>
          <w:shd w:val="clear" w:color="auto" w:fill="FFFFFF"/>
        </w:rPr>
        <w:noBreakHyphen/>
        <w:t>response relationship between active substance bases and pharmacological effects has not been fully elucidated. The standardization and normalization of Mongolian medicine treatment protocols are insufficient, and the criteria for syndrome differentiation are not uniform, which hinders clinical promotion and academic exchange.</w:t>
      </w:r>
    </w:p>
    <w:p w14:paraId="0847B3B1" w14:textId="77777777" w:rsidR="00AA785E" w:rsidRDefault="00AA785E">
      <w:pPr>
        <w:pStyle w:val="NormalWeb"/>
        <w:snapToGrid w:val="0"/>
        <w:rPr>
          <w:rFonts w:ascii="Times New Roman" w:eastAsia="Segoe UI" w:hAnsi="Times New Roman" w:cs="Times New Roman"/>
          <w:b/>
          <w:bCs/>
          <w:color w:val="0F1115"/>
          <w:shd w:val="clear" w:color="auto" w:fill="FFFFFF"/>
        </w:rPr>
      </w:pPr>
    </w:p>
    <w:p w14:paraId="4A648E39" w14:textId="77777777" w:rsidR="00AA785E" w:rsidRDefault="00000000">
      <w:pPr>
        <w:pStyle w:val="NormalWeb"/>
        <w:snapToGrid w:val="0"/>
        <w:rPr>
          <w:rFonts w:ascii="Times New Roman" w:hAnsi="Times New Roman" w:cs="Times New Roman"/>
        </w:rPr>
      </w:pPr>
      <w:r>
        <w:rPr>
          <w:rFonts w:ascii="Times New Roman" w:eastAsia="SimSun" w:hAnsi="Times New Roman" w:cs="Times New Roman" w:hint="eastAsia"/>
          <w:b/>
          <w:bCs/>
          <w:color w:val="0F1115"/>
          <w:shd w:val="clear" w:color="auto" w:fill="FFFFFF"/>
        </w:rPr>
        <w:t>4</w:t>
      </w:r>
      <w:r>
        <w:rPr>
          <w:rFonts w:ascii="Times New Roman" w:eastAsia="Segoe UI" w:hAnsi="Times New Roman" w:cs="Times New Roman"/>
          <w:b/>
          <w:bCs/>
          <w:color w:val="0F1115"/>
          <w:shd w:val="clear" w:color="auto" w:fill="FFFFFF"/>
        </w:rPr>
        <w:t>.2</w:t>
      </w:r>
      <w:r>
        <w:rPr>
          <w:rFonts w:ascii="Times New Roman" w:eastAsia="SimSun" w:hAnsi="Times New Roman" w:cs="Times New Roman"/>
          <w:b/>
          <w:bCs/>
          <w:color w:val="0F1115"/>
          <w:shd w:val="clear" w:color="auto" w:fill="FFFFFF"/>
        </w:rPr>
        <w:t>.</w:t>
      </w:r>
      <w:r>
        <w:rPr>
          <w:rFonts w:ascii="Times New Roman" w:eastAsia="Segoe UI" w:hAnsi="Times New Roman" w:cs="Times New Roman"/>
          <w:b/>
          <w:bCs/>
          <w:color w:val="0F1115"/>
          <w:shd w:val="clear" w:color="auto" w:fill="FFFFFF"/>
        </w:rPr>
        <w:t xml:space="preserve"> Prospects</w:t>
      </w:r>
    </w:p>
    <w:p w14:paraId="176CD13B" w14:textId="77777777" w:rsidR="00AA785E" w:rsidRDefault="00000000">
      <w:pPr>
        <w:pStyle w:val="NormalWeb"/>
        <w:snapToGrid w:val="0"/>
        <w:rPr>
          <w:rFonts w:ascii="Times New Roman" w:hAnsi="Times New Roman" w:cs="Times New Roman"/>
        </w:rPr>
      </w:pPr>
      <w:r>
        <w:rPr>
          <w:rFonts w:ascii="Times New Roman" w:eastAsia="Segoe UI" w:hAnsi="Times New Roman" w:cs="Times New Roman"/>
          <w:color w:val="0F1115"/>
          <w:shd w:val="clear" w:color="auto" w:fill="FFFFFF"/>
        </w:rPr>
        <w:t>Future research on Mongolian medicine interventions for insomnia should be advanced in several key directions. First, high</w:t>
      </w:r>
      <w:r>
        <w:rPr>
          <w:rFonts w:ascii="Times New Roman" w:eastAsia="Segoe UI" w:hAnsi="Times New Roman" w:cs="Times New Roman"/>
          <w:color w:val="0F1115"/>
          <w:shd w:val="clear" w:color="auto" w:fill="FFFFFF"/>
        </w:rPr>
        <w:noBreakHyphen/>
        <w:t>quality multi</w:t>
      </w:r>
      <w:r>
        <w:rPr>
          <w:rFonts w:ascii="Times New Roman" w:eastAsia="Segoe UI" w:hAnsi="Times New Roman" w:cs="Times New Roman"/>
          <w:color w:val="0F1115"/>
          <w:shd w:val="clear" w:color="auto" w:fill="FFFFFF"/>
        </w:rPr>
        <w:noBreakHyphen/>
        <w:t>center, large</w:t>
      </w:r>
      <w:r>
        <w:rPr>
          <w:rFonts w:ascii="Times New Roman" w:eastAsia="Segoe UI" w:hAnsi="Times New Roman" w:cs="Times New Roman"/>
          <w:color w:val="0F1115"/>
          <w:shd w:val="clear" w:color="auto" w:fill="FFFFFF"/>
        </w:rPr>
        <w:noBreakHyphen/>
        <w:t>sample, randomized double</w:t>
      </w:r>
      <w:r>
        <w:rPr>
          <w:rFonts w:ascii="Times New Roman" w:eastAsia="Segoe UI" w:hAnsi="Times New Roman" w:cs="Times New Roman"/>
          <w:color w:val="0F1115"/>
          <w:shd w:val="clear" w:color="auto" w:fill="FFFFFF"/>
        </w:rPr>
        <w:noBreakHyphen/>
        <w:t>blind controlled clinical trials should be conducted, incorporating a variety of sleep assessment tools into the comprehensive efficacy evaluation system to enhance the level of clinical evidence. The construction of an evidence</w:t>
      </w:r>
      <w:r>
        <w:rPr>
          <w:rFonts w:ascii="Times New Roman" w:eastAsia="Segoe UI" w:hAnsi="Times New Roman" w:cs="Times New Roman"/>
          <w:color w:val="0F1115"/>
          <w:shd w:val="clear" w:color="auto" w:fill="FFFFFF"/>
        </w:rPr>
        <w:noBreakHyphen/>
        <w:t>based Mongolian medicine database, the development of clinical guidelines, and the translation of research findings into practice are important pathways for the internationalization of Mongolian medicine. Systematic collation of ancient texts and existing clinical literature should be undertaken to build a shared</w:t>
      </w:r>
      <w:r>
        <w:rPr>
          <w:rFonts w:ascii="Times New Roman" w:eastAsia="Segoe UI" w:hAnsi="Times New Roman" w:cs="Times New Roman"/>
          <w:color w:val="0F1115"/>
          <w:shd w:val="clear" w:color="auto" w:fill="FFFFFF"/>
        </w:rPr>
        <w:noBreakHyphen/>
        <w:t>resource evidence</w:t>
      </w:r>
      <w:r>
        <w:rPr>
          <w:rFonts w:ascii="Times New Roman" w:eastAsia="Segoe UI" w:hAnsi="Times New Roman" w:cs="Times New Roman"/>
          <w:color w:val="0F1115"/>
          <w:shd w:val="clear" w:color="auto" w:fill="FFFFFF"/>
        </w:rPr>
        <w:noBreakHyphen/>
        <w:t>based database. With reference to international evidence evaluation standards, clinical guidelines and diagnostic</w:t>
      </w:r>
      <w:r>
        <w:rPr>
          <w:rFonts w:ascii="Times New Roman" w:eastAsia="Segoe UI" w:hAnsi="Times New Roman" w:cs="Times New Roman"/>
          <w:color w:val="0F1115"/>
          <w:shd w:val="clear" w:color="auto" w:fill="FFFFFF"/>
        </w:rPr>
        <w:noBreakHyphen/>
        <w:t>treatment protocols for Mongolian medical treatment of insomnia should be formulated. The development of new Mongolian medicines and the standardization of traditional therapies should be advanced, and industry</w:t>
      </w:r>
      <w:r>
        <w:rPr>
          <w:rFonts w:ascii="Times New Roman" w:eastAsia="Segoe UI" w:hAnsi="Times New Roman" w:cs="Times New Roman"/>
          <w:color w:val="0F1115"/>
          <w:shd w:val="clear" w:color="auto" w:fill="FFFFFF"/>
        </w:rPr>
        <w:noBreakHyphen/>
        <w:t>university</w:t>
      </w:r>
      <w:r>
        <w:rPr>
          <w:rFonts w:ascii="Times New Roman" w:eastAsia="Segoe UI" w:hAnsi="Times New Roman" w:cs="Times New Roman"/>
          <w:color w:val="0F1115"/>
          <w:shd w:val="clear" w:color="auto" w:fill="FFFFFF"/>
        </w:rPr>
        <w:noBreakHyphen/>
        <w:t>research collaborative innovation should be leveraged to promote the translation of achievements, thereby facilitating the internationalization of Mongolian medicine.</w:t>
      </w:r>
    </w:p>
    <w:p w14:paraId="583F602B" w14:textId="77777777" w:rsidR="00AA785E" w:rsidRDefault="00AA785E">
      <w:pPr>
        <w:pStyle w:val="NormalWeb"/>
        <w:snapToGrid w:val="0"/>
        <w:rPr>
          <w:rFonts w:ascii="Times New Roman" w:eastAsia="Segoe UI" w:hAnsi="Times New Roman" w:cs="Times New Roman"/>
          <w:b/>
          <w:bCs/>
          <w:color w:val="0F1115"/>
          <w:shd w:val="clear" w:color="auto" w:fill="FFFFFF"/>
        </w:rPr>
      </w:pPr>
    </w:p>
    <w:p w14:paraId="15AFCEE6" w14:textId="77777777" w:rsidR="00AA785E" w:rsidRDefault="00000000">
      <w:pPr>
        <w:pStyle w:val="NormalWeb"/>
        <w:snapToGrid w:val="0"/>
        <w:rPr>
          <w:rFonts w:ascii="Times New Roman" w:hAnsi="Times New Roman" w:cs="Times New Roman"/>
        </w:rPr>
      </w:pPr>
      <w:r>
        <w:rPr>
          <w:rFonts w:ascii="Times New Roman" w:eastAsia="SimSun" w:hAnsi="Times New Roman" w:cs="Times New Roman" w:hint="eastAsia"/>
          <w:b/>
          <w:bCs/>
          <w:color w:val="0F1115"/>
          <w:shd w:val="clear" w:color="auto" w:fill="FFFFFF"/>
        </w:rPr>
        <w:t>5</w:t>
      </w:r>
      <w:r>
        <w:rPr>
          <w:rFonts w:ascii="Times New Roman" w:eastAsia="Segoe UI" w:hAnsi="Times New Roman" w:cs="Times New Roman"/>
          <w:b/>
          <w:bCs/>
          <w:color w:val="0F1115"/>
          <w:shd w:val="clear" w:color="auto" w:fill="FFFFFF"/>
        </w:rPr>
        <w:t>. Conclusion</w:t>
      </w:r>
    </w:p>
    <w:p w14:paraId="214488D7" w14:textId="77777777" w:rsidR="00AA785E" w:rsidRDefault="00000000">
      <w:pPr>
        <w:pStyle w:val="NormalWeb"/>
        <w:snapToGrid w:val="0"/>
        <w:rPr>
          <w:rFonts w:ascii="Times New Roman" w:hAnsi="Times New Roman" w:cs="Times New Roman"/>
        </w:rPr>
      </w:pPr>
      <w:r>
        <w:rPr>
          <w:rFonts w:ascii="Times New Roman" w:eastAsia="Segoe UI" w:hAnsi="Times New Roman" w:cs="Times New Roman"/>
          <w:color w:val="0F1115"/>
          <w:shd w:val="clear" w:color="auto" w:fill="FFFFFF"/>
        </w:rPr>
        <w:t xml:space="preserve">Mongolian medicine treats insomnia based on the theory of </w:t>
      </w:r>
      <w:r>
        <w:rPr>
          <w:rFonts w:ascii="Times New Roman" w:eastAsia="SimSun" w:hAnsi="Times New Roman" w:cs="Times New Roman"/>
          <w:color w:val="0F1115"/>
          <w:shd w:val="clear" w:color="auto" w:fill="FFFFFF"/>
        </w:rPr>
        <w:t>“</w:t>
      </w:r>
      <w:r>
        <w:rPr>
          <w:rFonts w:ascii="Times New Roman" w:eastAsia="Segoe UI" w:hAnsi="Times New Roman" w:cs="Times New Roman"/>
          <w:color w:val="0F1115"/>
          <w:shd w:val="clear" w:color="auto" w:fill="FFFFFF"/>
        </w:rPr>
        <w:t>three</w:t>
      </w:r>
      <w:r>
        <w:rPr>
          <w:rFonts w:ascii="Times New Roman" w:eastAsia="Segoe UI" w:hAnsi="Times New Roman" w:cs="Times New Roman"/>
          <w:color w:val="0F1115"/>
          <w:shd w:val="clear" w:color="auto" w:fill="FFFFFF"/>
        </w:rPr>
        <w:noBreakHyphen/>
        <w:t>humor balance,</w:t>
      </w:r>
      <w:r>
        <w:rPr>
          <w:rFonts w:ascii="Times New Roman" w:eastAsia="SimSun" w:hAnsi="Times New Roman" w:cs="Times New Roman"/>
          <w:color w:val="0F1115"/>
          <w:shd w:val="clear" w:color="auto" w:fill="FFFFFF"/>
        </w:rPr>
        <w:t>”</w:t>
      </w:r>
      <w:r>
        <w:rPr>
          <w:rFonts w:ascii="Times New Roman" w:eastAsia="Segoe UI" w:hAnsi="Times New Roman" w:cs="Times New Roman"/>
          <w:color w:val="0F1115"/>
          <w:shd w:val="clear" w:color="auto" w:fill="FFFFFF"/>
        </w:rPr>
        <w:t xml:space="preserve"> with the core pathogenesis being excessive </w:t>
      </w:r>
      <w:proofErr w:type="spellStart"/>
      <w:r>
        <w:rPr>
          <w:rFonts w:ascii="Times New Roman" w:eastAsia="Segoe UI" w:hAnsi="Times New Roman" w:cs="Times New Roman"/>
          <w:color w:val="0F1115"/>
          <w:shd w:val="clear" w:color="auto" w:fill="FFFFFF"/>
        </w:rPr>
        <w:t>Khii</w:t>
      </w:r>
      <w:proofErr w:type="spellEnd"/>
      <w:r>
        <w:rPr>
          <w:rFonts w:ascii="Times New Roman" w:eastAsia="Segoe UI" w:hAnsi="Times New Roman" w:cs="Times New Roman"/>
          <w:color w:val="0F1115"/>
          <w:shd w:val="clear" w:color="auto" w:fill="FFFFFF"/>
        </w:rPr>
        <w:t xml:space="preserve"> and dysregulation of the seven constituents and three wastes. It emphasizes holistic regulation and individualized syndrome</w:t>
      </w:r>
      <w:r>
        <w:rPr>
          <w:rFonts w:ascii="Times New Roman" w:eastAsia="Segoe UI" w:hAnsi="Times New Roman" w:cs="Times New Roman"/>
          <w:color w:val="0F1115"/>
          <w:shd w:val="clear" w:color="auto" w:fill="FFFFFF"/>
        </w:rPr>
        <w:noBreakHyphen/>
        <w:t>based treatment. Current evidence indicates that oral Mongolian medicines, warm needling, and moxibustion can all improve sleep, with overall effective rates mostly exceeding 90%. These modalities are characterized by rapid onset, few adverse reactions, and low dependence liability, and combined use of multiple methods yields even better outcomes. However, most current studies are single</w:t>
      </w:r>
      <w:r>
        <w:rPr>
          <w:rFonts w:ascii="Times New Roman" w:eastAsia="Segoe UI" w:hAnsi="Times New Roman" w:cs="Times New Roman"/>
          <w:color w:val="0F1115"/>
          <w:shd w:val="clear" w:color="auto" w:fill="FFFFFF"/>
        </w:rPr>
        <w:noBreakHyphen/>
        <w:t>center with small sample sizes, and deficiencies remain in randomization, blinding, diagnostic and evaluation criteria, and long</w:t>
      </w:r>
      <w:r>
        <w:rPr>
          <w:rFonts w:ascii="Times New Roman" w:eastAsia="Segoe UI" w:hAnsi="Times New Roman" w:cs="Times New Roman"/>
          <w:color w:val="0F1115"/>
          <w:shd w:val="clear" w:color="auto" w:fill="FFFFFF"/>
        </w:rPr>
        <w:noBreakHyphen/>
        <w:t xml:space="preserve">term </w:t>
      </w:r>
      <w:r>
        <w:rPr>
          <w:rFonts w:ascii="Times New Roman" w:eastAsia="Segoe UI" w:hAnsi="Times New Roman" w:cs="Times New Roman"/>
          <w:color w:val="0F1115"/>
          <w:shd w:val="clear" w:color="auto" w:fill="FFFFFF"/>
        </w:rPr>
        <w:lastRenderedPageBreak/>
        <w:t>follow</w:t>
      </w:r>
      <w:r>
        <w:rPr>
          <w:rFonts w:ascii="Times New Roman" w:eastAsia="Segoe UI" w:hAnsi="Times New Roman" w:cs="Times New Roman"/>
          <w:color w:val="0F1115"/>
          <w:shd w:val="clear" w:color="auto" w:fill="FFFFFF"/>
        </w:rPr>
        <w:noBreakHyphen/>
        <w:t>up, which constrain the improvement of evidence quality and clinical dissemination.</w:t>
      </w:r>
    </w:p>
    <w:p w14:paraId="4EC3513B" w14:textId="77777777" w:rsidR="00AA785E" w:rsidRDefault="00AA785E">
      <w:pPr>
        <w:snapToGrid w:val="0"/>
        <w:rPr>
          <w:rFonts w:ascii="Times New Roman" w:hAnsi="Times New Roman" w:cs="Times New Roman"/>
          <w:sz w:val="24"/>
        </w:rPr>
      </w:pPr>
    </w:p>
    <w:p w14:paraId="1150A4C7" w14:textId="77777777" w:rsidR="00AA785E" w:rsidRDefault="00000000">
      <w:pPr>
        <w:pStyle w:val="NormalWeb"/>
        <w:snapToGrid w:val="0"/>
        <w:rPr>
          <w:rFonts w:ascii="Times New Roman" w:eastAsia="SimSun" w:hAnsi="Times New Roman" w:cs="Times New Roman"/>
          <w:b/>
          <w:bCs/>
          <w:color w:val="0F1115"/>
          <w:shd w:val="clear" w:color="auto" w:fill="FFFFFF"/>
        </w:rPr>
      </w:pPr>
      <w:r>
        <w:rPr>
          <w:rFonts w:ascii="Times New Roman" w:eastAsia="Segoe UI" w:hAnsi="Times New Roman" w:cs="Times New Roman"/>
          <w:b/>
          <w:bCs/>
          <w:color w:val="0F1115"/>
          <w:shd w:val="clear" w:color="auto" w:fill="FFFFFF"/>
        </w:rPr>
        <w:t>Fund</w:t>
      </w:r>
      <w:r>
        <w:rPr>
          <w:rFonts w:ascii="Times New Roman" w:eastAsia="SimSun" w:hAnsi="Times New Roman" w:cs="Times New Roman" w:hint="eastAsia"/>
          <w:b/>
          <w:bCs/>
          <w:color w:val="0F1115"/>
          <w:shd w:val="clear" w:color="auto" w:fill="FFFFFF"/>
        </w:rPr>
        <w:t>ing</w:t>
      </w:r>
    </w:p>
    <w:p w14:paraId="508D3569" w14:textId="77777777" w:rsidR="00AA785E" w:rsidRDefault="00000000">
      <w:pPr>
        <w:pStyle w:val="NormalWeb"/>
        <w:snapToGrid w:val="0"/>
        <w:rPr>
          <w:rFonts w:ascii="Times New Roman" w:eastAsia="SimSun" w:hAnsi="Times New Roman" w:cs="Times New Roman"/>
          <w:color w:val="0F1115"/>
          <w:shd w:val="clear" w:color="auto" w:fill="FFFFFF"/>
        </w:rPr>
      </w:pPr>
      <w:r>
        <w:rPr>
          <w:rFonts w:ascii="Times New Roman" w:eastAsia="Segoe UI" w:hAnsi="Times New Roman" w:cs="Times New Roman"/>
          <w:color w:val="0F1115"/>
          <w:shd w:val="clear" w:color="auto" w:fill="FFFFFF"/>
        </w:rPr>
        <w:t>Inner Mongolia Mongolian Medicine Standardization Project, the Second Batch of National Excellent Talents Training Program for Minority Medicine (Mongolian Medicine) of the National Administration of Traditional Chinese Medicine</w:t>
      </w:r>
      <w:r>
        <w:rPr>
          <w:rFonts w:ascii="Times New Roman" w:eastAsia="SimSun" w:hAnsi="Times New Roman" w:cs="Times New Roman"/>
          <w:color w:val="0F1115"/>
          <w:shd w:val="clear" w:color="auto" w:fill="FFFFFF"/>
        </w:rPr>
        <w:t xml:space="preserve"> (Project No.: </w:t>
      </w:r>
      <w:r>
        <w:rPr>
          <w:rFonts w:ascii="Times New Roman" w:eastAsia="Segoe UI" w:hAnsi="Times New Roman" w:cs="Times New Roman"/>
          <w:color w:val="0F1115"/>
          <w:shd w:val="clear" w:color="auto" w:fill="FFFFFF"/>
        </w:rPr>
        <w:t>2026-[MB010])</w:t>
      </w:r>
    </w:p>
    <w:p w14:paraId="3215F369" w14:textId="77777777" w:rsidR="00AA785E" w:rsidRDefault="00AA785E">
      <w:pPr>
        <w:pStyle w:val="NormalWeb"/>
        <w:snapToGrid w:val="0"/>
        <w:rPr>
          <w:rFonts w:ascii="Times New Roman" w:eastAsia="SimSun" w:hAnsi="Times New Roman" w:cs="Times New Roman"/>
          <w:color w:val="0F1115"/>
          <w:shd w:val="clear" w:color="auto" w:fill="FFFFFF"/>
        </w:rPr>
      </w:pPr>
    </w:p>
    <w:p w14:paraId="7591B446" w14:textId="77777777" w:rsidR="00AA785E" w:rsidRDefault="00000000">
      <w:pPr>
        <w:snapToGrid w:val="0"/>
        <w:rPr>
          <w:rFonts w:ascii="Times New Roman" w:hAnsi="Times New Roman"/>
          <w:b/>
          <w:bCs/>
          <w:sz w:val="24"/>
        </w:rPr>
      </w:pPr>
      <w:bookmarkStart w:id="0" w:name="_Hlk181689731"/>
      <w:r>
        <w:rPr>
          <w:rFonts w:ascii="Times New Roman" w:hAnsi="Times New Roman"/>
          <w:b/>
          <w:bCs/>
          <w:sz w:val="24"/>
        </w:rPr>
        <w:t>Disclosure statement</w:t>
      </w:r>
    </w:p>
    <w:p w14:paraId="6D46C7FE" w14:textId="77777777" w:rsidR="00AA785E" w:rsidRDefault="00000000">
      <w:pPr>
        <w:snapToGrid w:val="0"/>
        <w:rPr>
          <w:rFonts w:ascii="Times New Roman" w:hAnsi="Times New Roman"/>
          <w:sz w:val="24"/>
        </w:rPr>
      </w:pPr>
      <w:r>
        <w:rPr>
          <w:rFonts w:ascii="Times New Roman" w:hAnsi="Times New Roman"/>
          <w:sz w:val="24"/>
        </w:rPr>
        <w:t xml:space="preserve">The authors declare no conflict of interest. </w:t>
      </w:r>
    </w:p>
    <w:bookmarkEnd w:id="0"/>
    <w:p w14:paraId="68601044" w14:textId="77777777" w:rsidR="00AA785E" w:rsidRDefault="00AA785E">
      <w:pPr>
        <w:snapToGrid w:val="0"/>
        <w:rPr>
          <w:rFonts w:ascii="Times New Roman" w:hAnsi="Times New Roman" w:cs="Times New Roman"/>
          <w:sz w:val="24"/>
        </w:rPr>
      </w:pPr>
    </w:p>
    <w:p w14:paraId="7F820EED" w14:textId="77777777" w:rsidR="00AA785E" w:rsidRDefault="00000000">
      <w:pPr>
        <w:pStyle w:val="NormalWeb"/>
        <w:snapToGrid w:val="0"/>
        <w:rPr>
          <w:rFonts w:ascii="Times New Roman" w:hAnsi="Times New Roman" w:cs="Times New Roman"/>
        </w:rPr>
      </w:pPr>
      <w:r>
        <w:rPr>
          <w:rFonts w:ascii="Times New Roman" w:eastAsia="Segoe UI" w:hAnsi="Times New Roman" w:cs="Times New Roman"/>
          <w:b/>
          <w:bCs/>
          <w:color w:val="0F1115"/>
          <w:shd w:val="clear" w:color="auto" w:fill="FFFFFF"/>
        </w:rPr>
        <w:t>References</w:t>
      </w:r>
    </w:p>
    <w:p w14:paraId="5426D5BE" w14:textId="77777777" w:rsidR="00AA785E" w:rsidRDefault="00000000">
      <w:pPr>
        <w:pStyle w:val="NormalWeb"/>
        <w:snapToGrid w:val="0"/>
        <w:ind w:left="709" w:hanging="709"/>
        <w:rPr>
          <w:rFonts w:ascii="Times New Roman" w:eastAsia="Segoe UI" w:hAnsi="Times New Roman" w:cs="Times New Roman"/>
          <w:color w:val="0F1115"/>
          <w:shd w:val="clear" w:color="auto" w:fill="FFFFFF"/>
          <w:lang w:val="en-MY"/>
        </w:rPr>
      </w:pPr>
      <w:r>
        <w:rPr>
          <w:rFonts w:ascii="Times New Roman" w:eastAsia="Segoe UI" w:hAnsi="Times New Roman" w:cs="Times New Roman"/>
          <w:color w:val="0F1115"/>
          <w:shd w:val="clear" w:color="auto" w:fill="FFFFFF"/>
          <w:lang w:val="en-MY"/>
        </w:rPr>
        <w:t xml:space="preserve">[1] </w:t>
      </w:r>
      <w:r>
        <w:rPr>
          <w:rFonts w:ascii="Times New Roman" w:eastAsia="Segoe UI" w:hAnsi="Times New Roman" w:cs="Times New Roman"/>
          <w:color w:val="0F1115"/>
          <w:shd w:val="clear" w:color="auto" w:fill="FFFFFF"/>
          <w:lang w:val="en-MY"/>
        </w:rPr>
        <w:tab/>
        <w:t>Morin C, Jarrin D, 2022, Epidemiology of Insomnia: Prevalence, Course, Risk Factors, and Public Health Burden. Sleep Medicine Clinics, 17(2): 173–191.</w:t>
      </w:r>
    </w:p>
    <w:p w14:paraId="5C553687" w14:textId="77777777" w:rsidR="00AA785E" w:rsidRDefault="00000000">
      <w:pPr>
        <w:pStyle w:val="NormalWeb"/>
        <w:snapToGrid w:val="0"/>
        <w:ind w:left="709" w:hanging="709"/>
        <w:rPr>
          <w:rFonts w:ascii="Times New Roman" w:eastAsia="Segoe UI" w:hAnsi="Times New Roman" w:cs="Times New Roman"/>
          <w:color w:val="0F1115"/>
          <w:shd w:val="clear" w:color="auto" w:fill="FFFFFF"/>
          <w:lang w:val="en-MY"/>
        </w:rPr>
      </w:pPr>
      <w:r>
        <w:rPr>
          <w:rFonts w:ascii="Times New Roman" w:eastAsia="Segoe UI" w:hAnsi="Times New Roman" w:cs="Times New Roman"/>
          <w:color w:val="0F1115"/>
          <w:shd w:val="clear" w:color="auto" w:fill="FFFFFF"/>
          <w:lang w:val="en-MY"/>
        </w:rPr>
        <w:t xml:space="preserve">[2] </w:t>
      </w:r>
      <w:r>
        <w:rPr>
          <w:rFonts w:ascii="Times New Roman" w:eastAsia="Segoe UI" w:hAnsi="Times New Roman" w:cs="Times New Roman"/>
          <w:color w:val="0F1115"/>
          <w:shd w:val="clear" w:color="auto" w:fill="FFFFFF"/>
          <w:lang w:val="en-MY"/>
        </w:rPr>
        <w:tab/>
        <w:t xml:space="preserve">Qaseem A, </w:t>
      </w:r>
      <w:proofErr w:type="spellStart"/>
      <w:r>
        <w:rPr>
          <w:rFonts w:ascii="Times New Roman" w:eastAsia="Segoe UI" w:hAnsi="Times New Roman" w:cs="Times New Roman"/>
          <w:color w:val="0F1115"/>
          <w:shd w:val="clear" w:color="auto" w:fill="FFFFFF"/>
          <w:lang w:val="en-MY"/>
        </w:rPr>
        <w:t>Kansagara</w:t>
      </w:r>
      <w:proofErr w:type="spellEnd"/>
      <w:r>
        <w:rPr>
          <w:rFonts w:ascii="Times New Roman" w:eastAsia="Segoe UI" w:hAnsi="Times New Roman" w:cs="Times New Roman"/>
          <w:color w:val="0F1115"/>
          <w:shd w:val="clear" w:color="auto" w:fill="FFFFFF"/>
          <w:lang w:val="en-MY"/>
        </w:rPr>
        <w:t xml:space="preserve"> D, </w:t>
      </w:r>
      <w:proofErr w:type="spellStart"/>
      <w:r>
        <w:rPr>
          <w:rFonts w:ascii="Times New Roman" w:eastAsia="Segoe UI" w:hAnsi="Times New Roman" w:cs="Times New Roman"/>
          <w:color w:val="0F1115"/>
          <w:shd w:val="clear" w:color="auto" w:fill="FFFFFF"/>
          <w:lang w:val="en-MY"/>
        </w:rPr>
        <w:t>Forciea</w:t>
      </w:r>
      <w:proofErr w:type="spellEnd"/>
      <w:r>
        <w:rPr>
          <w:rFonts w:ascii="Times New Roman" w:eastAsia="Segoe UI" w:hAnsi="Times New Roman" w:cs="Times New Roman"/>
          <w:color w:val="0F1115"/>
          <w:shd w:val="clear" w:color="auto" w:fill="FFFFFF"/>
          <w:lang w:val="en-MY"/>
        </w:rPr>
        <w:t xml:space="preserve"> M, et al., 2016, Management of Chronic Insomnia Disorder in Adults: A Clinical Practice Guideline from the American College of Physicians. Annals of Internal Medicine, 165(2): 125–133.</w:t>
      </w:r>
    </w:p>
    <w:p w14:paraId="7D12D24A" w14:textId="77777777" w:rsidR="00AA785E" w:rsidRDefault="00000000">
      <w:pPr>
        <w:pStyle w:val="NormalWeb"/>
        <w:snapToGrid w:val="0"/>
        <w:ind w:left="709" w:hanging="709"/>
        <w:rPr>
          <w:rFonts w:ascii="Times New Roman" w:eastAsia="Segoe UI" w:hAnsi="Times New Roman" w:cs="Times New Roman"/>
          <w:color w:val="0F1115"/>
          <w:shd w:val="clear" w:color="auto" w:fill="FFFFFF"/>
          <w:lang w:val="en-MY"/>
        </w:rPr>
      </w:pPr>
      <w:r>
        <w:rPr>
          <w:rFonts w:ascii="Times New Roman" w:eastAsia="Segoe UI" w:hAnsi="Times New Roman" w:cs="Times New Roman"/>
          <w:color w:val="0F1115"/>
          <w:shd w:val="clear" w:color="auto" w:fill="FFFFFF"/>
          <w:lang w:val="en-MY"/>
        </w:rPr>
        <w:t xml:space="preserve">[3] </w:t>
      </w:r>
      <w:r>
        <w:rPr>
          <w:rFonts w:ascii="Times New Roman" w:eastAsia="Segoe UI" w:hAnsi="Times New Roman" w:cs="Times New Roman"/>
          <w:color w:val="0F1115"/>
          <w:shd w:val="clear" w:color="auto" w:fill="FFFFFF"/>
          <w:lang w:val="en-MY"/>
        </w:rPr>
        <w:tab/>
        <w:t xml:space="preserve">Editorial Board of </w:t>
      </w:r>
      <w:proofErr w:type="spellStart"/>
      <w:r>
        <w:rPr>
          <w:rFonts w:ascii="Times New Roman" w:eastAsia="Segoe UI" w:hAnsi="Times New Roman" w:cs="Times New Roman"/>
          <w:color w:val="0F1115"/>
          <w:shd w:val="clear" w:color="auto" w:fill="FFFFFF"/>
          <w:lang w:val="en-MY"/>
        </w:rPr>
        <w:t>Encyclopedia</w:t>
      </w:r>
      <w:proofErr w:type="spellEnd"/>
      <w:r>
        <w:rPr>
          <w:rFonts w:ascii="Times New Roman" w:eastAsia="Segoe UI" w:hAnsi="Times New Roman" w:cs="Times New Roman"/>
          <w:color w:val="0F1115"/>
          <w:shd w:val="clear" w:color="auto" w:fill="FFFFFF"/>
          <w:lang w:val="en-MY"/>
        </w:rPr>
        <w:t xml:space="preserve"> of Mongolian Studies, Editorial Board of Medicine, 2012, </w:t>
      </w:r>
      <w:proofErr w:type="spellStart"/>
      <w:r>
        <w:rPr>
          <w:rFonts w:ascii="Times New Roman" w:eastAsia="Segoe UI" w:hAnsi="Times New Roman" w:cs="Times New Roman"/>
          <w:color w:val="0F1115"/>
          <w:shd w:val="clear" w:color="auto" w:fill="FFFFFF"/>
          <w:lang w:val="en-MY"/>
        </w:rPr>
        <w:t>Encyclopedia</w:t>
      </w:r>
      <w:proofErr w:type="spellEnd"/>
      <w:r>
        <w:rPr>
          <w:rFonts w:ascii="Times New Roman" w:eastAsia="Segoe UI" w:hAnsi="Times New Roman" w:cs="Times New Roman"/>
          <w:color w:val="0F1115"/>
          <w:shd w:val="clear" w:color="auto" w:fill="FFFFFF"/>
          <w:lang w:val="en-MY"/>
        </w:rPr>
        <w:t xml:space="preserve"> of Mongolian Studies: Medicine. Hohhot: Inner Mongolia People's Publishing House, 106 + 242.</w:t>
      </w:r>
    </w:p>
    <w:p w14:paraId="4D3BCA36" w14:textId="77777777" w:rsidR="00AA785E" w:rsidRDefault="00000000">
      <w:pPr>
        <w:pStyle w:val="NormalWeb"/>
        <w:snapToGrid w:val="0"/>
        <w:ind w:left="709" w:hanging="709"/>
        <w:rPr>
          <w:rFonts w:ascii="Times New Roman" w:eastAsia="Segoe UI" w:hAnsi="Times New Roman" w:cs="Times New Roman"/>
          <w:color w:val="0F1115"/>
          <w:shd w:val="clear" w:color="auto" w:fill="FFFFFF"/>
          <w:lang w:val="en-MY"/>
        </w:rPr>
      </w:pPr>
      <w:r>
        <w:rPr>
          <w:rFonts w:ascii="Times New Roman" w:eastAsia="Segoe UI" w:hAnsi="Times New Roman" w:cs="Times New Roman"/>
          <w:color w:val="0F1115"/>
          <w:shd w:val="clear" w:color="auto" w:fill="FFFFFF"/>
          <w:lang w:val="en-MY"/>
        </w:rPr>
        <w:t xml:space="preserve">[4] </w:t>
      </w:r>
      <w:r>
        <w:rPr>
          <w:rFonts w:ascii="Times New Roman" w:eastAsia="Segoe UI" w:hAnsi="Times New Roman" w:cs="Times New Roman"/>
          <w:color w:val="0F1115"/>
          <w:shd w:val="clear" w:color="auto" w:fill="FFFFFF"/>
          <w:lang w:val="en-MY"/>
        </w:rPr>
        <w:tab/>
      </w:r>
      <w:proofErr w:type="spellStart"/>
      <w:r>
        <w:rPr>
          <w:rFonts w:ascii="Times New Roman" w:eastAsia="Segoe UI" w:hAnsi="Times New Roman" w:cs="Times New Roman"/>
          <w:color w:val="0F1115"/>
          <w:shd w:val="clear" w:color="auto" w:fill="FFFFFF"/>
          <w:lang w:val="en-MY"/>
        </w:rPr>
        <w:t>Yixibalazhu</w:t>
      </w:r>
      <w:proofErr w:type="spellEnd"/>
      <w:r>
        <w:rPr>
          <w:rFonts w:ascii="Times New Roman" w:eastAsia="Segoe UI" w:hAnsi="Times New Roman" w:cs="Times New Roman"/>
          <w:color w:val="0F1115"/>
          <w:shd w:val="clear" w:color="auto" w:fill="FFFFFF"/>
          <w:lang w:val="en-MY"/>
        </w:rPr>
        <w:t>, 1998, Four Sections of Sweet Dew. Hohhot: Inner Mongolia People's Publishing House, 5–6 + 124 + 132–139 + 150 + 209.</w:t>
      </w:r>
    </w:p>
    <w:p w14:paraId="4AFD4170" w14:textId="77777777" w:rsidR="00AA785E" w:rsidRDefault="00000000">
      <w:pPr>
        <w:pStyle w:val="NormalWeb"/>
        <w:snapToGrid w:val="0"/>
        <w:ind w:left="709" w:hanging="709"/>
        <w:rPr>
          <w:rFonts w:ascii="Times New Roman" w:eastAsia="Segoe UI" w:hAnsi="Times New Roman" w:cs="Times New Roman"/>
          <w:color w:val="0F1115"/>
          <w:shd w:val="clear" w:color="auto" w:fill="FFFFFF"/>
          <w:lang w:val="en-MY"/>
        </w:rPr>
      </w:pPr>
      <w:r>
        <w:rPr>
          <w:rFonts w:ascii="Times New Roman" w:eastAsia="Segoe UI" w:hAnsi="Times New Roman" w:cs="Times New Roman"/>
          <w:color w:val="0F1115"/>
          <w:shd w:val="clear" w:color="auto" w:fill="FFFFFF"/>
          <w:lang w:val="en-MY"/>
        </w:rPr>
        <w:t xml:space="preserve">[5] </w:t>
      </w:r>
      <w:r>
        <w:rPr>
          <w:rFonts w:ascii="Times New Roman" w:eastAsia="Segoe UI" w:hAnsi="Times New Roman" w:cs="Times New Roman"/>
          <w:color w:val="0F1115"/>
          <w:shd w:val="clear" w:color="auto" w:fill="FFFFFF"/>
          <w:lang w:val="en-MY"/>
        </w:rPr>
        <w:tab/>
        <w:t xml:space="preserve">Diba </w:t>
      </w:r>
      <w:proofErr w:type="spellStart"/>
      <w:r>
        <w:rPr>
          <w:rFonts w:ascii="Times New Roman" w:eastAsia="Segoe UI" w:hAnsi="Times New Roman" w:cs="Times New Roman"/>
          <w:color w:val="0F1115"/>
          <w:shd w:val="clear" w:color="auto" w:fill="FFFFFF"/>
          <w:lang w:val="en-MY"/>
        </w:rPr>
        <w:t>Sangjiejiacuo</w:t>
      </w:r>
      <w:proofErr w:type="spellEnd"/>
      <w:r>
        <w:rPr>
          <w:rFonts w:ascii="Times New Roman" w:eastAsia="Segoe UI" w:hAnsi="Times New Roman" w:cs="Times New Roman"/>
          <w:color w:val="0F1115"/>
          <w:shd w:val="clear" w:color="auto" w:fill="FFFFFF"/>
          <w:lang w:val="en-MY"/>
        </w:rPr>
        <w:t>, 2016, Blue Lapis Lazuli. Chifeng: Inner Mongolia Science and Technology Press, 42 + 85.</w:t>
      </w:r>
    </w:p>
    <w:p w14:paraId="000D3FEF" w14:textId="3DD32ED4" w:rsidR="00AA785E" w:rsidRPr="001C1E64" w:rsidRDefault="00000000">
      <w:pPr>
        <w:pStyle w:val="NormalWeb"/>
        <w:snapToGrid w:val="0"/>
        <w:ind w:left="709" w:hanging="709"/>
        <w:rPr>
          <w:rFonts w:ascii="Times New Roman" w:eastAsia="Segoe UI" w:hAnsi="Times New Roman" w:cs="Times New Roman"/>
          <w:color w:val="0F1115"/>
          <w:shd w:val="clear" w:color="auto" w:fill="FFFFFF"/>
          <w:lang w:val="en-MY"/>
        </w:rPr>
      </w:pPr>
      <w:r w:rsidRPr="001C1E64">
        <w:rPr>
          <w:rFonts w:ascii="Times New Roman" w:eastAsia="Segoe UI" w:hAnsi="Times New Roman" w:cs="Times New Roman"/>
          <w:color w:val="0F1115"/>
          <w:shd w:val="clear" w:color="auto" w:fill="FFFFFF"/>
          <w:lang w:val="en-MY"/>
        </w:rPr>
        <w:t xml:space="preserve">[6] </w:t>
      </w:r>
      <w:r w:rsidRPr="001C1E64">
        <w:rPr>
          <w:rFonts w:ascii="Times New Roman" w:eastAsia="Segoe UI" w:hAnsi="Times New Roman" w:cs="Times New Roman"/>
          <w:color w:val="0F1115"/>
          <w:shd w:val="clear" w:color="auto" w:fill="FFFFFF"/>
          <w:lang w:val="en-MY"/>
        </w:rPr>
        <w:tab/>
        <w:t>Ce S, 2011, Mongolian Internal Medicine. Hohhot: Inner Mongolia People</w:t>
      </w:r>
      <w:r w:rsidR="001C1E64">
        <w:rPr>
          <w:rFonts w:ascii="Times New Roman" w:eastAsia="Segoe UI" w:hAnsi="Times New Roman" w:cs="Times New Roman"/>
          <w:color w:val="0F1115"/>
          <w:shd w:val="clear" w:color="auto" w:fill="FFFFFF"/>
          <w:lang w:val="en-MY"/>
        </w:rPr>
        <w:t>’</w:t>
      </w:r>
      <w:r w:rsidRPr="001C1E64">
        <w:rPr>
          <w:rFonts w:ascii="Times New Roman" w:eastAsia="Segoe UI" w:hAnsi="Times New Roman" w:cs="Times New Roman"/>
          <w:color w:val="0F1115"/>
          <w:shd w:val="clear" w:color="auto" w:fill="FFFFFF"/>
          <w:lang w:val="en-MY"/>
        </w:rPr>
        <w:t>s Publishing House, 31.</w:t>
      </w:r>
    </w:p>
    <w:p w14:paraId="5148D9EE" w14:textId="126D9B75" w:rsidR="00AA785E" w:rsidRDefault="00000000">
      <w:pPr>
        <w:pStyle w:val="NormalWeb"/>
        <w:snapToGrid w:val="0"/>
        <w:ind w:left="709" w:hanging="709"/>
        <w:rPr>
          <w:rFonts w:ascii="Times New Roman" w:eastAsia="Segoe UI" w:hAnsi="Times New Roman" w:cs="Times New Roman"/>
          <w:color w:val="0F1115"/>
          <w:shd w:val="clear" w:color="auto" w:fill="FFFFFF"/>
          <w:lang w:val="en-MY"/>
        </w:rPr>
      </w:pPr>
      <w:r w:rsidRPr="001C1E64">
        <w:rPr>
          <w:rFonts w:ascii="Times New Roman" w:eastAsia="Segoe UI" w:hAnsi="Times New Roman" w:cs="Times New Roman"/>
          <w:color w:val="0F1115"/>
          <w:shd w:val="clear" w:color="auto" w:fill="FFFFFF"/>
          <w:lang w:val="en-MY"/>
        </w:rPr>
        <w:t>[</w:t>
      </w:r>
      <w:r w:rsidRPr="001C1E64">
        <w:rPr>
          <w:rFonts w:ascii="Times New Roman" w:eastAsia="SimSun" w:hAnsi="Times New Roman" w:cs="Times New Roman" w:hint="eastAsia"/>
          <w:color w:val="0F1115"/>
          <w:shd w:val="clear" w:color="auto" w:fill="FFFFFF"/>
        </w:rPr>
        <w:t>7</w:t>
      </w:r>
      <w:r w:rsidRPr="001C1E64">
        <w:rPr>
          <w:rFonts w:ascii="Times New Roman" w:eastAsia="Segoe UI" w:hAnsi="Times New Roman" w:cs="Times New Roman"/>
          <w:color w:val="0F1115"/>
          <w:shd w:val="clear" w:color="auto" w:fill="FFFFFF"/>
          <w:lang w:val="en-MY"/>
        </w:rPr>
        <w:t xml:space="preserve">] </w:t>
      </w:r>
      <w:r w:rsidRPr="001C1E64">
        <w:rPr>
          <w:rFonts w:ascii="Times New Roman" w:eastAsia="Segoe UI" w:hAnsi="Times New Roman" w:cs="Times New Roman"/>
          <w:color w:val="0F1115"/>
          <w:shd w:val="clear" w:color="auto" w:fill="FFFFFF"/>
          <w:lang w:val="en-MY"/>
        </w:rPr>
        <w:tab/>
        <w:t>Ce S, 2011, Mongolian Internal Medicine. Hohhot: Inner Mongolia People</w:t>
      </w:r>
      <w:r w:rsidR="001C1E64">
        <w:rPr>
          <w:rFonts w:ascii="Times New Roman" w:eastAsia="Segoe UI" w:hAnsi="Times New Roman" w:cs="Times New Roman"/>
          <w:color w:val="0F1115"/>
          <w:shd w:val="clear" w:color="auto" w:fill="FFFFFF"/>
          <w:lang w:val="en-MY"/>
        </w:rPr>
        <w:t>’</w:t>
      </w:r>
      <w:r w:rsidRPr="001C1E64">
        <w:rPr>
          <w:rFonts w:ascii="Times New Roman" w:eastAsia="Segoe UI" w:hAnsi="Times New Roman" w:cs="Times New Roman"/>
          <w:color w:val="0F1115"/>
          <w:shd w:val="clear" w:color="auto" w:fill="FFFFFF"/>
          <w:lang w:val="en-MY"/>
        </w:rPr>
        <w:t xml:space="preserve">s Publishing House, </w:t>
      </w:r>
      <w:r w:rsidRPr="001C1E64">
        <w:rPr>
          <w:rFonts w:ascii="Times New Roman" w:eastAsia="SimSun" w:hAnsi="Times New Roman" w:cs="Times New Roman" w:hint="eastAsia"/>
          <w:color w:val="0F1115"/>
          <w:shd w:val="clear" w:color="auto" w:fill="FFFFFF"/>
        </w:rPr>
        <w:t xml:space="preserve">3, </w:t>
      </w:r>
      <w:r w:rsidRPr="001C1E64">
        <w:rPr>
          <w:rFonts w:ascii="Times New Roman" w:eastAsia="Segoe UI" w:hAnsi="Times New Roman" w:cs="Times New Roman"/>
          <w:color w:val="0F1115"/>
          <w:shd w:val="clear" w:color="auto" w:fill="FFFFFF"/>
          <w:lang w:val="en-MY"/>
        </w:rPr>
        <w:t>30.</w:t>
      </w:r>
    </w:p>
    <w:p w14:paraId="7456DC5C" w14:textId="77777777" w:rsidR="00AA785E" w:rsidRDefault="00000000">
      <w:pPr>
        <w:pStyle w:val="NormalWeb"/>
        <w:snapToGrid w:val="0"/>
        <w:ind w:left="709" w:hanging="709"/>
        <w:rPr>
          <w:rFonts w:ascii="Times New Roman" w:eastAsia="Segoe UI" w:hAnsi="Times New Roman" w:cs="Times New Roman"/>
          <w:color w:val="0F1115"/>
          <w:shd w:val="clear" w:color="auto" w:fill="FFFFFF"/>
          <w:lang w:val="en-MY"/>
        </w:rPr>
      </w:pPr>
      <w:r>
        <w:rPr>
          <w:rFonts w:ascii="Times New Roman" w:eastAsia="Segoe UI" w:hAnsi="Times New Roman" w:cs="Times New Roman"/>
          <w:color w:val="0F1115"/>
          <w:shd w:val="clear" w:color="auto" w:fill="FFFFFF"/>
          <w:lang w:val="en-MY"/>
        </w:rPr>
        <w:t>[</w:t>
      </w:r>
      <w:r>
        <w:rPr>
          <w:rFonts w:ascii="Times New Roman" w:eastAsia="SimSun" w:hAnsi="Times New Roman" w:cs="Times New Roman" w:hint="eastAsia"/>
          <w:color w:val="0F1115"/>
          <w:shd w:val="clear" w:color="auto" w:fill="FFFFFF"/>
        </w:rPr>
        <w:t>8</w:t>
      </w:r>
      <w:r>
        <w:rPr>
          <w:rFonts w:ascii="Times New Roman" w:eastAsia="Segoe UI" w:hAnsi="Times New Roman" w:cs="Times New Roman"/>
          <w:color w:val="0F1115"/>
          <w:shd w:val="clear" w:color="auto" w:fill="FFFFFF"/>
          <w:lang w:val="en-MY"/>
        </w:rPr>
        <w:t xml:space="preserve">] </w:t>
      </w:r>
      <w:r>
        <w:rPr>
          <w:rFonts w:ascii="Times New Roman" w:eastAsia="Segoe UI" w:hAnsi="Times New Roman" w:cs="Times New Roman"/>
          <w:color w:val="0F1115"/>
          <w:shd w:val="clear" w:color="auto" w:fill="FFFFFF"/>
          <w:lang w:val="en-MY"/>
        </w:rPr>
        <w:tab/>
        <w:t xml:space="preserve">Ao </w:t>
      </w:r>
      <w:proofErr w:type="spellStart"/>
      <w:r>
        <w:rPr>
          <w:rFonts w:ascii="Times New Roman" w:eastAsia="Segoe UI" w:hAnsi="Times New Roman" w:cs="Times New Roman"/>
          <w:color w:val="0F1115"/>
          <w:shd w:val="clear" w:color="auto" w:fill="FFFFFF"/>
          <w:lang w:val="en-MY"/>
        </w:rPr>
        <w:t>Qier</w:t>
      </w:r>
      <w:proofErr w:type="spellEnd"/>
      <w:r>
        <w:rPr>
          <w:rFonts w:ascii="Times New Roman" w:eastAsia="Segoe UI" w:hAnsi="Times New Roman" w:cs="Times New Roman"/>
          <w:color w:val="0F1115"/>
          <w:shd w:val="clear" w:color="auto" w:fill="FFFFFF"/>
          <w:lang w:val="en-MY"/>
        </w:rPr>
        <w:t>, 2018, Efficacy Analysis of 44 Cases of Insomnia Treated with Mongolian Medicine. World Latest Medical Information Abstracts, 18(53): 181–182.</w:t>
      </w:r>
    </w:p>
    <w:p w14:paraId="1169764F" w14:textId="77777777" w:rsidR="00AA785E" w:rsidRDefault="00000000">
      <w:pPr>
        <w:pStyle w:val="NormalWeb"/>
        <w:snapToGrid w:val="0"/>
        <w:ind w:left="709" w:hanging="709"/>
        <w:rPr>
          <w:rFonts w:ascii="Times New Roman" w:eastAsia="Segoe UI" w:hAnsi="Times New Roman" w:cs="Times New Roman"/>
          <w:color w:val="0F1115"/>
          <w:shd w:val="clear" w:color="auto" w:fill="FFFFFF"/>
          <w:lang w:val="en-MY"/>
        </w:rPr>
      </w:pPr>
      <w:r>
        <w:rPr>
          <w:rFonts w:ascii="Times New Roman" w:eastAsia="Segoe UI" w:hAnsi="Times New Roman" w:cs="Times New Roman"/>
          <w:color w:val="0F1115"/>
          <w:shd w:val="clear" w:color="auto" w:fill="FFFFFF"/>
          <w:lang w:val="en-MY"/>
        </w:rPr>
        <w:t>[</w:t>
      </w:r>
      <w:r>
        <w:rPr>
          <w:rFonts w:ascii="Times New Roman" w:eastAsia="SimSun" w:hAnsi="Times New Roman" w:cs="Times New Roman" w:hint="eastAsia"/>
          <w:color w:val="0F1115"/>
          <w:shd w:val="clear" w:color="auto" w:fill="FFFFFF"/>
        </w:rPr>
        <w:t>9</w:t>
      </w:r>
      <w:r>
        <w:rPr>
          <w:rFonts w:ascii="Times New Roman" w:eastAsia="Segoe UI" w:hAnsi="Times New Roman" w:cs="Times New Roman"/>
          <w:color w:val="0F1115"/>
          <w:shd w:val="clear" w:color="auto" w:fill="FFFFFF"/>
          <w:lang w:val="en-MY"/>
        </w:rPr>
        <w:t xml:space="preserve">] </w:t>
      </w:r>
      <w:r>
        <w:rPr>
          <w:rFonts w:ascii="Times New Roman" w:eastAsia="Segoe UI" w:hAnsi="Times New Roman" w:cs="Times New Roman"/>
          <w:color w:val="0F1115"/>
          <w:shd w:val="clear" w:color="auto" w:fill="FFFFFF"/>
          <w:lang w:val="en-MY"/>
        </w:rPr>
        <w:tab/>
        <w:t xml:space="preserve">Deng Siqin, Chun Na, Shan Dan, et al., 2019, Clinical Observation on Treating </w:t>
      </w:r>
      <w:proofErr w:type="spellStart"/>
      <w:r>
        <w:rPr>
          <w:rFonts w:ascii="Times New Roman" w:eastAsia="Segoe UI" w:hAnsi="Times New Roman" w:cs="Times New Roman"/>
          <w:color w:val="0F1115"/>
          <w:shd w:val="clear" w:color="auto" w:fill="FFFFFF"/>
          <w:lang w:val="en-MY"/>
        </w:rPr>
        <w:t>Khii</w:t>
      </w:r>
      <w:proofErr w:type="spellEnd"/>
      <w:r>
        <w:rPr>
          <w:rFonts w:ascii="Times New Roman" w:eastAsia="Segoe UI" w:hAnsi="Times New Roman" w:cs="Times New Roman"/>
          <w:color w:val="0F1115"/>
          <w:shd w:val="clear" w:color="auto" w:fill="FFFFFF"/>
          <w:lang w:val="en-MY"/>
        </w:rPr>
        <w:t>-Type Insomnia with Pure Milk-Decocted Mongolian Medicine Sugmel-3 Decoction. Journal of Chinese Ethnic Medicine, 25(3): 22 + 27.</w:t>
      </w:r>
    </w:p>
    <w:p w14:paraId="6348EFE2" w14:textId="77777777" w:rsidR="00AA785E" w:rsidRDefault="00000000">
      <w:pPr>
        <w:pStyle w:val="NormalWeb"/>
        <w:snapToGrid w:val="0"/>
        <w:ind w:left="709" w:hanging="709"/>
        <w:rPr>
          <w:rFonts w:ascii="Times New Roman" w:eastAsia="Segoe UI" w:hAnsi="Times New Roman" w:cs="Times New Roman"/>
          <w:color w:val="0F1115"/>
          <w:shd w:val="clear" w:color="auto" w:fill="FFFFFF"/>
          <w:lang w:val="en-MY"/>
        </w:rPr>
      </w:pPr>
      <w:r>
        <w:rPr>
          <w:rFonts w:ascii="Times New Roman" w:eastAsia="Segoe UI" w:hAnsi="Times New Roman" w:cs="Times New Roman"/>
          <w:color w:val="0F1115"/>
          <w:shd w:val="clear" w:color="auto" w:fill="FFFFFF"/>
          <w:lang w:val="en-MY"/>
        </w:rPr>
        <w:t>[1</w:t>
      </w:r>
      <w:r>
        <w:rPr>
          <w:rFonts w:ascii="Times New Roman" w:eastAsia="SimSun" w:hAnsi="Times New Roman" w:cs="Times New Roman" w:hint="eastAsia"/>
          <w:color w:val="0F1115"/>
          <w:shd w:val="clear" w:color="auto" w:fill="FFFFFF"/>
        </w:rPr>
        <w:t>0</w:t>
      </w:r>
      <w:r>
        <w:rPr>
          <w:rFonts w:ascii="Times New Roman" w:eastAsia="Segoe UI" w:hAnsi="Times New Roman" w:cs="Times New Roman"/>
          <w:color w:val="0F1115"/>
          <w:shd w:val="clear" w:color="auto" w:fill="FFFFFF"/>
          <w:lang w:val="en-MY"/>
        </w:rPr>
        <w:t xml:space="preserve">] </w:t>
      </w:r>
      <w:r>
        <w:rPr>
          <w:rFonts w:ascii="Times New Roman" w:eastAsia="Segoe UI" w:hAnsi="Times New Roman" w:cs="Times New Roman"/>
          <w:color w:val="0F1115"/>
          <w:shd w:val="clear" w:color="auto" w:fill="FFFFFF"/>
          <w:lang w:val="en-MY"/>
        </w:rPr>
        <w:tab/>
        <w:t xml:space="preserve">Mu Ren, </w:t>
      </w:r>
      <w:proofErr w:type="spellStart"/>
      <w:r>
        <w:rPr>
          <w:rFonts w:ascii="Times New Roman" w:eastAsia="Segoe UI" w:hAnsi="Times New Roman" w:cs="Times New Roman"/>
          <w:color w:val="0F1115"/>
          <w:shd w:val="clear" w:color="auto" w:fill="FFFFFF"/>
          <w:lang w:val="en-MY"/>
        </w:rPr>
        <w:t>Haoburiqiqige</w:t>
      </w:r>
      <w:proofErr w:type="spellEnd"/>
      <w:r>
        <w:rPr>
          <w:rFonts w:ascii="Times New Roman" w:eastAsia="Segoe UI" w:hAnsi="Times New Roman" w:cs="Times New Roman"/>
          <w:color w:val="0F1115"/>
          <w:shd w:val="clear" w:color="auto" w:fill="FFFFFF"/>
          <w:lang w:val="en-MY"/>
        </w:rPr>
        <w:t>, Huang Jiren, 2023, Brief Discussion on Treating Insomnia with Mongolian Medicine Agar-37 as the Main Therapy. Chinese Mongolian Medicine (Mongolian), 18(9): 24–29.</w:t>
      </w:r>
    </w:p>
    <w:p w14:paraId="6134B3D8" w14:textId="77777777" w:rsidR="00AA785E" w:rsidRDefault="00000000">
      <w:pPr>
        <w:pStyle w:val="NormalWeb"/>
        <w:snapToGrid w:val="0"/>
        <w:ind w:left="709" w:hanging="709"/>
        <w:rPr>
          <w:rFonts w:ascii="Times New Roman" w:eastAsia="Segoe UI" w:hAnsi="Times New Roman" w:cs="Times New Roman"/>
          <w:color w:val="0F1115"/>
          <w:shd w:val="clear" w:color="auto" w:fill="FFFFFF"/>
          <w:lang w:val="en-MY"/>
        </w:rPr>
      </w:pPr>
      <w:r>
        <w:rPr>
          <w:rFonts w:ascii="Times New Roman" w:eastAsia="Segoe UI" w:hAnsi="Times New Roman" w:cs="Times New Roman"/>
          <w:color w:val="0F1115"/>
          <w:shd w:val="clear" w:color="auto" w:fill="FFFFFF"/>
          <w:lang w:val="en-MY"/>
        </w:rPr>
        <w:t>[1</w:t>
      </w:r>
      <w:r>
        <w:rPr>
          <w:rFonts w:ascii="Times New Roman" w:eastAsia="SimSun" w:hAnsi="Times New Roman" w:cs="Times New Roman" w:hint="eastAsia"/>
          <w:color w:val="0F1115"/>
          <w:shd w:val="clear" w:color="auto" w:fill="FFFFFF"/>
        </w:rPr>
        <w:t>1</w:t>
      </w:r>
      <w:r>
        <w:rPr>
          <w:rFonts w:ascii="Times New Roman" w:eastAsia="Segoe UI" w:hAnsi="Times New Roman" w:cs="Times New Roman"/>
          <w:color w:val="0F1115"/>
          <w:shd w:val="clear" w:color="auto" w:fill="FFFFFF"/>
          <w:lang w:val="en-MY"/>
        </w:rPr>
        <w:t xml:space="preserve">] </w:t>
      </w:r>
      <w:r>
        <w:rPr>
          <w:rFonts w:ascii="Times New Roman" w:eastAsia="Segoe UI" w:hAnsi="Times New Roman" w:cs="Times New Roman"/>
          <w:color w:val="0F1115"/>
          <w:shd w:val="clear" w:color="auto" w:fill="FFFFFF"/>
          <w:lang w:val="en-MY"/>
        </w:rPr>
        <w:tab/>
        <w:t xml:space="preserve">Bao </w:t>
      </w:r>
      <w:proofErr w:type="spellStart"/>
      <w:r>
        <w:rPr>
          <w:rFonts w:ascii="Times New Roman" w:eastAsia="Segoe UI" w:hAnsi="Times New Roman" w:cs="Times New Roman"/>
          <w:color w:val="0F1115"/>
          <w:shd w:val="clear" w:color="auto" w:fill="FFFFFF"/>
          <w:lang w:val="en-MY"/>
        </w:rPr>
        <w:t>Gerile</w:t>
      </w:r>
      <w:proofErr w:type="spellEnd"/>
      <w:r>
        <w:rPr>
          <w:rFonts w:ascii="Times New Roman" w:eastAsia="Segoe UI" w:hAnsi="Times New Roman" w:cs="Times New Roman"/>
          <w:color w:val="0F1115"/>
          <w:shd w:val="clear" w:color="auto" w:fill="FFFFFF"/>
          <w:lang w:val="en-MY"/>
        </w:rPr>
        <w:t xml:space="preserve">, Ma Shiyue, 2023, Efficacy Observation of Mongolian Medicine </w:t>
      </w:r>
      <w:proofErr w:type="spellStart"/>
      <w:r>
        <w:rPr>
          <w:rFonts w:ascii="Times New Roman" w:eastAsia="Segoe UI" w:hAnsi="Times New Roman" w:cs="Times New Roman"/>
          <w:color w:val="0F1115"/>
          <w:shd w:val="clear" w:color="auto" w:fill="FFFFFF"/>
          <w:lang w:val="en-MY"/>
        </w:rPr>
        <w:t>Shunqi</w:t>
      </w:r>
      <w:proofErr w:type="spellEnd"/>
      <w:r>
        <w:rPr>
          <w:rFonts w:ascii="Times New Roman" w:eastAsia="Segoe UI" w:hAnsi="Times New Roman" w:cs="Times New Roman"/>
          <w:color w:val="0F1115"/>
          <w:shd w:val="clear" w:color="auto" w:fill="FFFFFF"/>
          <w:lang w:val="en-MY"/>
        </w:rPr>
        <w:t xml:space="preserve"> </w:t>
      </w:r>
      <w:proofErr w:type="spellStart"/>
      <w:r>
        <w:rPr>
          <w:rFonts w:ascii="Times New Roman" w:eastAsia="Segoe UI" w:hAnsi="Times New Roman" w:cs="Times New Roman"/>
          <w:color w:val="0F1115"/>
          <w:shd w:val="clear" w:color="auto" w:fill="FFFFFF"/>
          <w:lang w:val="en-MY"/>
        </w:rPr>
        <w:t>Buxin</w:t>
      </w:r>
      <w:proofErr w:type="spellEnd"/>
      <w:r>
        <w:rPr>
          <w:rFonts w:ascii="Times New Roman" w:eastAsia="Segoe UI" w:hAnsi="Times New Roman" w:cs="Times New Roman"/>
          <w:color w:val="0F1115"/>
          <w:shd w:val="clear" w:color="auto" w:fill="FFFFFF"/>
          <w:lang w:val="en-MY"/>
        </w:rPr>
        <w:t xml:space="preserve"> Eleven-Ingredient Pills in Treating Cardiac-Meridian-Type Insomnia. Journal of Chinese Ethnic Medicine, 29(1): 8–10.</w:t>
      </w:r>
    </w:p>
    <w:p w14:paraId="42EEBE76" w14:textId="77777777" w:rsidR="00AA785E" w:rsidRDefault="00000000">
      <w:pPr>
        <w:pStyle w:val="NormalWeb"/>
        <w:snapToGrid w:val="0"/>
        <w:ind w:left="709" w:hanging="709"/>
        <w:rPr>
          <w:rFonts w:ascii="Times New Roman" w:eastAsia="Segoe UI" w:hAnsi="Times New Roman" w:cs="Times New Roman"/>
          <w:color w:val="0F1115"/>
          <w:shd w:val="clear" w:color="auto" w:fill="FFFFFF"/>
          <w:lang w:val="en-MY"/>
        </w:rPr>
      </w:pPr>
      <w:r>
        <w:rPr>
          <w:rFonts w:ascii="Times New Roman" w:eastAsia="Segoe UI" w:hAnsi="Times New Roman" w:cs="Times New Roman"/>
          <w:color w:val="0F1115"/>
          <w:shd w:val="clear" w:color="auto" w:fill="FFFFFF"/>
          <w:lang w:val="en-MY"/>
        </w:rPr>
        <w:t>[1</w:t>
      </w:r>
      <w:r>
        <w:rPr>
          <w:rFonts w:ascii="Times New Roman" w:eastAsia="SimSun" w:hAnsi="Times New Roman" w:cs="Times New Roman" w:hint="eastAsia"/>
          <w:color w:val="0F1115"/>
          <w:shd w:val="clear" w:color="auto" w:fill="FFFFFF"/>
        </w:rPr>
        <w:t>2</w:t>
      </w:r>
      <w:r>
        <w:rPr>
          <w:rFonts w:ascii="Times New Roman" w:eastAsia="Segoe UI" w:hAnsi="Times New Roman" w:cs="Times New Roman"/>
          <w:color w:val="0F1115"/>
          <w:shd w:val="clear" w:color="auto" w:fill="FFFFFF"/>
          <w:lang w:val="en-MY"/>
        </w:rPr>
        <w:t xml:space="preserve">] </w:t>
      </w:r>
      <w:r>
        <w:rPr>
          <w:rFonts w:ascii="Times New Roman" w:eastAsia="Segoe UI" w:hAnsi="Times New Roman" w:cs="Times New Roman"/>
          <w:color w:val="0F1115"/>
          <w:shd w:val="clear" w:color="auto" w:fill="FFFFFF"/>
          <w:lang w:val="en-MY"/>
        </w:rPr>
        <w:tab/>
      </w:r>
      <w:proofErr w:type="spellStart"/>
      <w:r>
        <w:rPr>
          <w:rFonts w:ascii="Times New Roman" w:eastAsia="Segoe UI" w:hAnsi="Times New Roman" w:cs="Times New Roman"/>
          <w:color w:val="0F1115"/>
          <w:shd w:val="clear" w:color="auto" w:fill="FFFFFF"/>
          <w:lang w:val="en-MY"/>
        </w:rPr>
        <w:t>Sarigai</w:t>
      </w:r>
      <w:proofErr w:type="spellEnd"/>
      <w:r>
        <w:rPr>
          <w:rFonts w:ascii="Times New Roman" w:eastAsia="Segoe UI" w:hAnsi="Times New Roman" w:cs="Times New Roman"/>
          <w:color w:val="0F1115"/>
          <w:shd w:val="clear" w:color="auto" w:fill="FFFFFF"/>
          <w:lang w:val="en-MY"/>
        </w:rPr>
        <w:t>, 2022, Efficacy Observation of Syndrome-Differentiated Mongolian Medicine in Treating Insomnia. Journal of Chinese Ethnic Medicine, 28(7): 26–27.</w:t>
      </w:r>
    </w:p>
    <w:p w14:paraId="55E8281D" w14:textId="77777777" w:rsidR="00AA785E" w:rsidRDefault="00000000">
      <w:pPr>
        <w:pStyle w:val="NormalWeb"/>
        <w:snapToGrid w:val="0"/>
        <w:ind w:left="709" w:hanging="709"/>
        <w:rPr>
          <w:rFonts w:ascii="Times New Roman" w:eastAsia="Segoe UI" w:hAnsi="Times New Roman" w:cs="Times New Roman"/>
          <w:color w:val="0F1115"/>
          <w:shd w:val="clear" w:color="auto" w:fill="FFFFFF"/>
          <w:lang w:val="en-MY"/>
        </w:rPr>
      </w:pPr>
      <w:r>
        <w:rPr>
          <w:rFonts w:ascii="Times New Roman" w:eastAsia="Segoe UI" w:hAnsi="Times New Roman" w:cs="Times New Roman"/>
          <w:color w:val="0F1115"/>
          <w:shd w:val="clear" w:color="auto" w:fill="FFFFFF"/>
          <w:lang w:val="en-MY"/>
        </w:rPr>
        <w:t>[1</w:t>
      </w:r>
      <w:r>
        <w:rPr>
          <w:rFonts w:ascii="Times New Roman" w:eastAsia="SimSun" w:hAnsi="Times New Roman" w:cs="Times New Roman" w:hint="eastAsia"/>
          <w:color w:val="0F1115"/>
          <w:shd w:val="clear" w:color="auto" w:fill="FFFFFF"/>
        </w:rPr>
        <w:t>3</w:t>
      </w:r>
      <w:r>
        <w:rPr>
          <w:rFonts w:ascii="Times New Roman" w:eastAsia="Segoe UI" w:hAnsi="Times New Roman" w:cs="Times New Roman"/>
          <w:color w:val="0F1115"/>
          <w:shd w:val="clear" w:color="auto" w:fill="FFFFFF"/>
          <w:lang w:val="en-MY"/>
        </w:rPr>
        <w:t xml:space="preserve">] </w:t>
      </w:r>
      <w:r>
        <w:rPr>
          <w:rFonts w:ascii="Times New Roman" w:eastAsia="Segoe UI" w:hAnsi="Times New Roman" w:cs="Times New Roman"/>
          <w:color w:val="0F1115"/>
          <w:shd w:val="clear" w:color="auto" w:fill="FFFFFF"/>
          <w:lang w:val="en-MY"/>
        </w:rPr>
        <w:tab/>
        <w:t>Bai Basina, 2023, Efficacy Observation of Mongolian Medicine in Treating Insomnia, thesis, Inner Mongolia University for Nationalities.</w:t>
      </w:r>
    </w:p>
    <w:p w14:paraId="4E6AFDAD" w14:textId="77777777" w:rsidR="00AA785E" w:rsidRDefault="00000000">
      <w:pPr>
        <w:pStyle w:val="NormalWeb"/>
        <w:snapToGrid w:val="0"/>
        <w:ind w:left="709" w:hanging="709"/>
        <w:rPr>
          <w:rFonts w:ascii="Times New Roman" w:eastAsia="Segoe UI" w:hAnsi="Times New Roman" w:cs="Times New Roman"/>
          <w:color w:val="0F1115"/>
          <w:shd w:val="clear" w:color="auto" w:fill="FFFFFF"/>
          <w:lang w:val="en-MY"/>
        </w:rPr>
      </w:pPr>
      <w:r>
        <w:rPr>
          <w:rFonts w:ascii="Times New Roman" w:eastAsia="Segoe UI" w:hAnsi="Times New Roman" w:cs="Times New Roman"/>
          <w:color w:val="0F1115"/>
          <w:shd w:val="clear" w:color="auto" w:fill="FFFFFF"/>
          <w:lang w:val="en-MY"/>
        </w:rPr>
        <w:t>[1</w:t>
      </w:r>
      <w:r>
        <w:rPr>
          <w:rFonts w:ascii="Times New Roman" w:eastAsia="SimSun" w:hAnsi="Times New Roman" w:cs="Times New Roman" w:hint="eastAsia"/>
          <w:color w:val="0F1115"/>
          <w:shd w:val="clear" w:color="auto" w:fill="FFFFFF"/>
        </w:rPr>
        <w:t>4</w:t>
      </w:r>
      <w:r>
        <w:rPr>
          <w:rFonts w:ascii="Times New Roman" w:eastAsia="Segoe UI" w:hAnsi="Times New Roman" w:cs="Times New Roman"/>
          <w:color w:val="0F1115"/>
          <w:shd w:val="clear" w:color="auto" w:fill="FFFFFF"/>
          <w:lang w:val="en-MY"/>
        </w:rPr>
        <w:t xml:space="preserve">] </w:t>
      </w:r>
      <w:r>
        <w:rPr>
          <w:rFonts w:ascii="Times New Roman" w:eastAsia="Segoe UI" w:hAnsi="Times New Roman" w:cs="Times New Roman"/>
          <w:color w:val="0F1115"/>
          <w:shd w:val="clear" w:color="auto" w:fill="FFFFFF"/>
          <w:lang w:val="en-MY"/>
        </w:rPr>
        <w:tab/>
      </w:r>
      <w:proofErr w:type="spellStart"/>
      <w:r>
        <w:rPr>
          <w:rFonts w:ascii="Times New Roman" w:eastAsia="Segoe UI" w:hAnsi="Times New Roman" w:cs="Times New Roman"/>
          <w:color w:val="0F1115"/>
          <w:shd w:val="clear" w:color="auto" w:fill="FFFFFF"/>
          <w:lang w:val="en-MY"/>
        </w:rPr>
        <w:t>Wurihan</w:t>
      </w:r>
      <w:proofErr w:type="spellEnd"/>
      <w:r>
        <w:rPr>
          <w:rFonts w:ascii="Times New Roman" w:eastAsia="Segoe UI" w:hAnsi="Times New Roman" w:cs="Times New Roman"/>
          <w:color w:val="0F1115"/>
          <w:shd w:val="clear" w:color="auto" w:fill="FFFFFF"/>
          <w:lang w:val="en-MY"/>
        </w:rPr>
        <w:t xml:space="preserve">, 2024, Clinical Efficacy Observation of Amin </w:t>
      </w:r>
      <w:proofErr w:type="spellStart"/>
      <w:r>
        <w:rPr>
          <w:rFonts w:ascii="Times New Roman" w:eastAsia="Segoe UI" w:hAnsi="Times New Roman" w:cs="Times New Roman"/>
          <w:color w:val="0F1115"/>
          <w:shd w:val="clear" w:color="auto" w:fill="FFFFFF"/>
          <w:lang w:val="en-MY"/>
        </w:rPr>
        <w:t>Erdun</w:t>
      </w:r>
      <w:proofErr w:type="spellEnd"/>
      <w:r>
        <w:rPr>
          <w:rFonts w:ascii="Times New Roman" w:eastAsia="Segoe UI" w:hAnsi="Times New Roman" w:cs="Times New Roman"/>
          <w:color w:val="0F1115"/>
          <w:shd w:val="clear" w:color="auto" w:fill="FFFFFF"/>
          <w:lang w:val="en-MY"/>
        </w:rPr>
        <w:t xml:space="preserve"> in Treating Cardiac-Source-Type Insomnia, thesis, Inner Mongolia Medical University.</w:t>
      </w:r>
    </w:p>
    <w:p w14:paraId="38F815C7" w14:textId="77777777" w:rsidR="00AA785E" w:rsidRDefault="00000000">
      <w:pPr>
        <w:pStyle w:val="NormalWeb"/>
        <w:snapToGrid w:val="0"/>
        <w:ind w:left="709" w:hanging="709"/>
        <w:rPr>
          <w:rFonts w:ascii="Times New Roman" w:eastAsia="Segoe UI" w:hAnsi="Times New Roman" w:cs="Times New Roman"/>
          <w:color w:val="0F1115"/>
          <w:shd w:val="clear" w:color="auto" w:fill="FFFFFF"/>
          <w:lang w:val="en-MY"/>
        </w:rPr>
      </w:pPr>
      <w:r>
        <w:rPr>
          <w:rFonts w:ascii="Times New Roman" w:eastAsia="Segoe UI" w:hAnsi="Times New Roman" w:cs="Times New Roman"/>
          <w:color w:val="0F1115"/>
          <w:shd w:val="clear" w:color="auto" w:fill="FFFFFF"/>
          <w:lang w:val="en-MY"/>
        </w:rPr>
        <w:t>[1</w:t>
      </w:r>
      <w:r>
        <w:rPr>
          <w:rFonts w:ascii="Times New Roman" w:eastAsia="SimSun" w:hAnsi="Times New Roman" w:cs="Times New Roman" w:hint="eastAsia"/>
          <w:color w:val="0F1115"/>
          <w:shd w:val="clear" w:color="auto" w:fill="FFFFFF"/>
        </w:rPr>
        <w:t>5</w:t>
      </w:r>
      <w:r>
        <w:rPr>
          <w:rFonts w:ascii="Times New Roman" w:eastAsia="Segoe UI" w:hAnsi="Times New Roman" w:cs="Times New Roman"/>
          <w:color w:val="0F1115"/>
          <w:shd w:val="clear" w:color="auto" w:fill="FFFFFF"/>
          <w:lang w:val="en-MY"/>
        </w:rPr>
        <w:t xml:space="preserve">] </w:t>
      </w:r>
      <w:r>
        <w:rPr>
          <w:rFonts w:ascii="Times New Roman" w:eastAsia="Segoe UI" w:hAnsi="Times New Roman" w:cs="Times New Roman"/>
          <w:color w:val="0F1115"/>
          <w:shd w:val="clear" w:color="auto" w:fill="FFFFFF"/>
          <w:lang w:val="en-MY"/>
        </w:rPr>
        <w:tab/>
        <w:t xml:space="preserve">Wu </w:t>
      </w:r>
      <w:proofErr w:type="spellStart"/>
      <w:r>
        <w:rPr>
          <w:rFonts w:ascii="Times New Roman" w:eastAsia="Segoe UI" w:hAnsi="Times New Roman" w:cs="Times New Roman"/>
          <w:color w:val="0F1115"/>
          <w:shd w:val="clear" w:color="auto" w:fill="FFFFFF"/>
          <w:lang w:val="en-MY"/>
        </w:rPr>
        <w:t>Hongying</w:t>
      </w:r>
      <w:proofErr w:type="spellEnd"/>
      <w:r>
        <w:rPr>
          <w:rFonts w:ascii="Times New Roman" w:eastAsia="Segoe UI" w:hAnsi="Times New Roman" w:cs="Times New Roman"/>
          <w:color w:val="0F1115"/>
          <w:shd w:val="clear" w:color="auto" w:fill="FFFFFF"/>
          <w:lang w:val="en-MY"/>
        </w:rPr>
        <w:t>, 2019, Discussion on Mongolian Herbal Foot Bath Therapy for Insomnia. World Latest Medical Information Abstracts, 19(70): 212 + 238.</w:t>
      </w:r>
    </w:p>
    <w:p w14:paraId="716DA268" w14:textId="77777777" w:rsidR="00AA785E" w:rsidRDefault="00000000">
      <w:pPr>
        <w:pStyle w:val="NormalWeb"/>
        <w:snapToGrid w:val="0"/>
        <w:ind w:left="709" w:hanging="709"/>
        <w:rPr>
          <w:rFonts w:ascii="Times New Roman" w:eastAsia="Segoe UI" w:hAnsi="Times New Roman" w:cs="Times New Roman"/>
          <w:color w:val="0F1115"/>
          <w:shd w:val="clear" w:color="auto" w:fill="FFFFFF"/>
          <w:lang w:val="en-MY"/>
        </w:rPr>
      </w:pPr>
      <w:r>
        <w:rPr>
          <w:rFonts w:ascii="Times New Roman" w:eastAsia="Segoe UI" w:hAnsi="Times New Roman" w:cs="Times New Roman"/>
          <w:color w:val="0F1115"/>
          <w:shd w:val="clear" w:color="auto" w:fill="FFFFFF"/>
          <w:lang w:val="en-MY"/>
        </w:rPr>
        <w:t>[1</w:t>
      </w:r>
      <w:r>
        <w:rPr>
          <w:rFonts w:ascii="Times New Roman" w:eastAsia="SimSun" w:hAnsi="Times New Roman" w:cs="Times New Roman" w:hint="eastAsia"/>
          <w:color w:val="0F1115"/>
          <w:shd w:val="clear" w:color="auto" w:fill="FFFFFF"/>
        </w:rPr>
        <w:t>6</w:t>
      </w:r>
      <w:r>
        <w:rPr>
          <w:rFonts w:ascii="Times New Roman" w:eastAsia="Segoe UI" w:hAnsi="Times New Roman" w:cs="Times New Roman"/>
          <w:color w:val="0F1115"/>
          <w:shd w:val="clear" w:color="auto" w:fill="FFFFFF"/>
          <w:lang w:val="en-MY"/>
        </w:rPr>
        <w:t xml:space="preserve">] </w:t>
      </w:r>
      <w:r>
        <w:rPr>
          <w:rFonts w:ascii="Times New Roman" w:eastAsia="Segoe UI" w:hAnsi="Times New Roman" w:cs="Times New Roman"/>
          <w:color w:val="0F1115"/>
          <w:shd w:val="clear" w:color="auto" w:fill="FFFFFF"/>
          <w:lang w:val="en-MY"/>
        </w:rPr>
        <w:tab/>
        <w:t xml:space="preserve">Jin Qiu, </w:t>
      </w:r>
      <w:proofErr w:type="spellStart"/>
      <w:r>
        <w:rPr>
          <w:rFonts w:ascii="Times New Roman" w:eastAsia="Segoe UI" w:hAnsi="Times New Roman" w:cs="Times New Roman"/>
          <w:color w:val="0F1115"/>
          <w:shd w:val="clear" w:color="auto" w:fill="FFFFFF"/>
          <w:lang w:val="en-MY"/>
        </w:rPr>
        <w:t>Sileg</w:t>
      </w:r>
      <w:proofErr w:type="spellEnd"/>
      <w:r>
        <w:rPr>
          <w:rFonts w:ascii="Times New Roman" w:eastAsia="Segoe UI" w:hAnsi="Times New Roman" w:cs="Times New Roman"/>
          <w:color w:val="0F1115"/>
          <w:shd w:val="clear" w:color="auto" w:fill="FFFFFF"/>
          <w:lang w:val="en-MY"/>
        </w:rPr>
        <w:t xml:space="preserve">, </w:t>
      </w:r>
      <w:proofErr w:type="spellStart"/>
      <w:r>
        <w:rPr>
          <w:rFonts w:ascii="Times New Roman" w:eastAsia="Segoe UI" w:hAnsi="Times New Roman" w:cs="Times New Roman"/>
          <w:color w:val="0F1115"/>
          <w:shd w:val="clear" w:color="auto" w:fill="FFFFFF"/>
          <w:lang w:val="en-MY"/>
        </w:rPr>
        <w:t>Agula</w:t>
      </w:r>
      <w:proofErr w:type="spellEnd"/>
      <w:r>
        <w:rPr>
          <w:rFonts w:ascii="Times New Roman" w:eastAsia="Segoe UI" w:hAnsi="Times New Roman" w:cs="Times New Roman"/>
          <w:color w:val="0F1115"/>
          <w:shd w:val="clear" w:color="auto" w:fill="FFFFFF"/>
          <w:lang w:val="en-MY"/>
        </w:rPr>
        <w:t xml:space="preserve">, 2020, Randomized Controlled Trial of Mongolian Warm Needling in Treating </w:t>
      </w:r>
      <w:proofErr w:type="spellStart"/>
      <w:r>
        <w:rPr>
          <w:rFonts w:ascii="Times New Roman" w:eastAsia="Segoe UI" w:hAnsi="Times New Roman" w:cs="Times New Roman"/>
          <w:color w:val="0F1115"/>
          <w:shd w:val="clear" w:color="auto" w:fill="FFFFFF"/>
          <w:lang w:val="en-MY"/>
        </w:rPr>
        <w:t>Khii</w:t>
      </w:r>
      <w:proofErr w:type="spellEnd"/>
      <w:r>
        <w:rPr>
          <w:rFonts w:ascii="Times New Roman" w:eastAsia="Segoe UI" w:hAnsi="Times New Roman" w:cs="Times New Roman"/>
          <w:color w:val="0F1115"/>
          <w:shd w:val="clear" w:color="auto" w:fill="FFFFFF"/>
          <w:lang w:val="en-MY"/>
        </w:rPr>
        <w:t>-Predominant Insomnia. Yunnan Journal of Traditional Chinese Medicine and Materia Medica, 41(1): 77–81.</w:t>
      </w:r>
    </w:p>
    <w:p w14:paraId="74E12246" w14:textId="77777777" w:rsidR="00AA785E" w:rsidRDefault="00000000">
      <w:pPr>
        <w:pStyle w:val="NormalWeb"/>
        <w:snapToGrid w:val="0"/>
        <w:ind w:left="709" w:hanging="709"/>
        <w:rPr>
          <w:rFonts w:ascii="Times New Roman" w:eastAsia="Segoe UI" w:hAnsi="Times New Roman" w:cs="Times New Roman"/>
          <w:color w:val="0F1115"/>
          <w:shd w:val="clear" w:color="auto" w:fill="FFFFFF"/>
          <w:lang w:val="en-MY"/>
        </w:rPr>
      </w:pPr>
      <w:r>
        <w:rPr>
          <w:rFonts w:ascii="Times New Roman" w:eastAsia="Segoe UI" w:hAnsi="Times New Roman" w:cs="Times New Roman"/>
          <w:color w:val="0F1115"/>
          <w:shd w:val="clear" w:color="auto" w:fill="FFFFFF"/>
          <w:lang w:val="en-MY"/>
        </w:rPr>
        <w:t>[1</w:t>
      </w:r>
      <w:r>
        <w:rPr>
          <w:rFonts w:ascii="Times New Roman" w:eastAsia="SimSun" w:hAnsi="Times New Roman" w:cs="Times New Roman" w:hint="eastAsia"/>
          <w:color w:val="0F1115"/>
          <w:shd w:val="clear" w:color="auto" w:fill="FFFFFF"/>
        </w:rPr>
        <w:t>7</w:t>
      </w:r>
      <w:r>
        <w:rPr>
          <w:rFonts w:ascii="Times New Roman" w:eastAsia="Segoe UI" w:hAnsi="Times New Roman" w:cs="Times New Roman"/>
          <w:color w:val="0F1115"/>
          <w:shd w:val="clear" w:color="auto" w:fill="FFFFFF"/>
          <w:lang w:val="en-MY"/>
        </w:rPr>
        <w:t xml:space="preserve">] </w:t>
      </w:r>
      <w:r>
        <w:rPr>
          <w:rFonts w:ascii="Times New Roman" w:eastAsia="Segoe UI" w:hAnsi="Times New Roman" w:cs="Times New Roman"/>
          <w:color w:val="0F1115"/>
          <w:shd w:val="clear" w:color="auto" w:fill="FFFFFF"/>
          <w:lang w:val="en-MY"/>
        </w:rPr>
        <w:tab/>
      </w:r>
      <w:proofErr w:type="spellStart"/>
      <w:r>
        <w:rPr>
          <w:rFonts w:ascii="Times New Roman" w:eastAsia="Segoe UI" w:hAnsi="Times New Roman" w:cs="Times New Roman"/>
          <w:color w:val="0F1115"/>
          <w:shd w:val="clear" w:color="auto" w:fill="FFFFFF"/>
          <w:lang w:val="en-MY"/>
        </w:rPr>
        <w:t>Sachula</w:t>
      </w:r>
      <w:proofErr w:type="spellEnd"/>
      <w:r>
        <w:rPr>
          <w:rFonts w:ascii="Times New Roman" w:eastAsia="Segoe UI" w:hAnsi="Times New Roman" w:cs="Times New Roman"/>
          <w:color w:val="0F1115"/>
          <w:shd w:val="clear" w:color="auto" w:fill="FFFFFF"/>
          <w:lang w:val="en-MY"/>
        </w:rPr>
        <w:t xml:space="preserve">, 2024, Clinical Study on Mongolian Hot Oil Therapy for </w:t>
      </w:r>
      <w:proofErr w:type="spellStart"/>
      <w:r>
        <w:rPr>
          <w:rFonts w:ascii="Times New Roman" w:eastAsia="Segoe UI" w:hAnsi="Times New Roman" w:cs="Times New Roman"/>
          <w:color w:val="0F1115"/>
          <w:shd w:val="clear" w:color="auto" w:fill="FFFFFF"/>
          <w:lang w:val="en-MY"/>
        </w:rPr>
        <w:t>Khii</w:t>
      </w:r>
      <w:proofErr w:type="spellEnd"/>
      <w:r>
        <w:rPr>
          <w:rFonts w:ascii="Times New Roman" w:eastAsia="Segoe UI" w:hAnsi="Times New Roman" w:cs="Times New Roman"/>
          <w:color w:val="0F1115"/>
          <w:shd w:val="clear" w:color="auto" w:fill="FFFFFF"/>
          <w:lang w:val="en-MY"/>
        </w:rPr>
        <w:t>-Predominant Insomnia, thesis, Inner Mongolia Medical University.</w:t>
      </w:r>
    </w:p>
    <w:p w14:paraId="262DA44F" w14:textId="77777777" w:rsidR="00AA785E" w:rsidRDefault="00000000">
      <w:pPr>
        <w:pStyle w:val="NormalWeb"/>
        <w:snapToGrid w:val="0"/>
        <w:ind w:left="709" w:hanging="709"/>
        <w:rPr>
          <w:rFonts w:ascii="Times New Roman" w:eastAsia="Segoe UI" w:hAnsi="Times New Roman" w:cs="Times New Roman"/>
          <w:color w:val="0F1115"/>
          <w:shd w:val="clear" w:color="auto" w:fill="FFFFFF"/>
          <w:lang w:val="en-MY"/>
        </w:rPr>
      </w:pPr>
      <w:r>
        <w:rPr>
          <w:rFonts w:ascii="Times New Roman" w:eastAsia="Segoe UI" w:hAnsi="Times New Roman" w:cs="Times New Roman"/>
          <w:color w:val="0F1115"/>
          <w:shd w:val="clear" w:color="auto" w:fill="FFFFFF"/>
          <w:lang w:val="en-MY"/>
        </w:rPr>
        <w:t>[1</w:t>
      </w:r>
      <w:r>
        <w:rPr>
          <w:rFonts w:ascii="Times New Roman" w:eastAsia="SimSun" w:hAnsi="Times New Roman" w:cs="Times New Roman" w:hint="eastAsia"/>
          <w:color w:val="0F1115"/>
          <w:shd w:val="clear" w:color="auto" w:fill="FFFFFF"/>
        </w:rPr>
        <w:t>8</w:t>
      </w:r>
      <w:r>
        <w:rPr>
          <w:rFonts w:ascii="Times New Roman" w:eastAsia="Segoe UI" w:hAnsi="Times New Roman" w:cs="Times New Roman"/>
          <w:color w:val="0F1115"/>
          <w:shd w:val="clear" w:color="auto" w:fill="FFFFFF"/>
          <w:lang w:val="en-MY"/>
        </w:rPr>
        <w:t xml:space="preserve">] </w:t>
      </w:r>
      <w:r>
        <w:rPr>
          <w:rFonts w:ascii="Times New Roman" w:eastAsia="Segoe UI" w:hAnsi="Times New Roman" w:cs="Times New Roman"/>
          <w:color w:val="0F1115"/>
          <w:shd w:val="clear" w:color="auto" w:fill="FFFFFF"/>
          <w:lang w:val="en-MY"/>
        </w:rPr>
        <w:tab/>
      </w:r>
      <w:proofErr w:type="spellStart"/>
      <w:r>
        <w:rPr>
          <w:rFonts w:ascii="Times New Roman" w:eastAsia="Segoe UI" w:hAnsi="Times New Roman" w:cs="Times New Roman"/>
          <w:color w:val="0F1115"/>
          <w:shd w:val="clear" w:color="auto" w:fill="FFFFFF"/>
          <w:lang w:val="en-MY"/>
        </w:rPr>
        <w:t>Terigele</w:t>
      </w:r>
      <w:proofErr w:type="spellEnd"/>
      <w:r>
        <w:rPr>
          <w:rFonts w:ascii="Times New Roman" w:eastAsia="Segoe UI" w:hAnsi="Times New Roman" w:cs="Times New Roman"/>
          <w:color w:val="0F1115"/>
          <w:shd w:val="clear" w:color="auto" w:fill="FFFFFF"/>
          <w:lang w:val="en-MY"/>
        </w:rPr>
        <w:t xml:space="preserve">, 2019, Clinical Observation of Mongolian Medicine in Treating Insomnia. Journal of </w:t>
      </w:r>
      <w:r>
        <w:rPr>
          <w:rFonts w:ascii="Times New Roman" w:eastAsia="Segoe UI" w:hAnsi="Times New Roman" w:cs="Times New Roman"/>
          <w:color w:val="0F1115"/>
          <w:shd w:val="clear" w:color="auto" w:fill="FFFFFF"/>
          <w:lang w:val="en-MY"/>
        </w:rPr>
        <w:lastRenderedPageBreak/>
        <w:t>Chinese Ethnic Medicine, 25(9): 18–19.</w:t>
      </w:r>
    </w:p>
    <w:p w14:paraId="7AC48AB5" w14:textId="77777777" w:rsidR="00AA785E" w:rsidRDefault="00000000">
      <w:pPr>
        <w:pStyle w:val="NormalWeb"/>
        <w:snapToGrid w:val="0"/>
        <w:ind w:left="709" w:hanging="709"/>
        <w:rPr>
          <w:rFonts w:ascii="Times New Roman" w:eastAsia="Segoe UI" w:hAnsi="Times New Roman" w:cs="Times New Roman"/>
          <w:color w:val="0F1115"/>
          <w:shd w:val="clear" w:color="auto" w:fill="FFFFFF"/>
          <w:lang w:val="en-MY"/>
        </w:rPr>
      </w:pPr>
      <w:r>
        <w:rPr>
          <w:rFonts w:ascii="Times New Roman" w:eastAsia="Segoe UI" w:hAnsi="Times New Roman" w:cs="Times New Roman"/>
          <w:color w:val="0F1115"/>
          <w:shd w:val="clear" w:color="auto" w:fill="FFFFFF"/>
          <w:lang w:val="en-MY"/>
        </w:rPr>
        <w:t>[</w:t>
      </w:r>
      <w:r>
        <w:rPr>
          <w:rFonts w:ascii="Times New Roman" w:eastAsia="SimSun" w:hAnsi="Times New Roman" w:cs="Times New Roman" w:hint="eastAsia"/>
          <w:color w:val="0F1115"/>
          <w:shd w:val="clear" w:color="auto" w:fill="FFFFFF"/>
        </w:rPr>
        <w:t>19</w:t>
      </w:r>
      <w:r>
        <w:rPr>
          <w:rFonts w:ascii="Times New Roman" w:eastAsia="Segoe UI" w:hAnsi="Times New Roman" w:cs="Times New Roman"/>
          <w:color w:val="0F1115"/>
          <w:shd w:val="clear" w:color="auto" w:fill="FFFFFF"/>
          <w:lang w:val="en-MY"/>
        </w:rPr>
        <w:t xml:space="preserve">] </w:t>
      </w:r>
      <w:r>
        <w:rPr>
          <w:rFonts w:ascii="Times New Roman" w:eastAsia="Segoe UI" w:hAnsi="Times New Roman" w:cs="Times New Roman"/>
          <w:color w:val="0F1115"/>
          <w:shd w:val="clear" w:color="auto" w:fill="FFFFFF"/>
          <w:lang w:val="en-MY"/>
        </w:rPr>
        <w:tab/>
        <w:t>Ao Fu, 2020, Experience in Treating Insomnia with Warm Needling Combined with Mongolian Medicine. Chinese Mongolian Medicine (Mongolian), 15(6): 33–35.</w:t>
      </w:r>
    </w:p>
    <w:p w14:paraId="6AA95EF9" w14:textId="77777777" w:rsidR="00AA785E" w:rsidRDefault="00000000">
      <w:pPr>
        <w:pStyle w:val="NormalWeb"/>
        <w:snapToGrid w:val="0"/>
        <w:ind w:left="709" w:hanging="709"/>
        <w:rPr>
          <w:rFonts w:ascii="Times New Roman" w:eastAsia="Segoe UI" w:hAnsi="Times New Roman" w:cs="Times New Roman"/>
          <w:color w:val="0F1115"/>
          <w:shd w:val="clear" w:color="auto" w:fill="FFFFFF"/>
          <w:lang w:val="en-MY"/>
        </w:rPr>
      </w:pPr>
      <w:r>
        <w:rPr>
          <w:rFonts w:ascii="Times New Roman" w:eastAsia="Segoe UI" w:hAnsi="Times New Roman" w:cs="Times New Roman"/>
          <w:color w:val="0F1115"/>
          <w:shd w:val="clear" w:color="auto" w:fill="FFFFFF"/>
          <w:lang w:val="en-MY"/>
        </w:rPr>
        <w:t>[2</w:t>
      </w:r>
      <w:r>
        <w:rPr>
          <w:rFonts w:ascii="Times New Roman" w:eastAsia="SimSun" w:hAnsi="Times New Roman" w:cs="Times New Roman" w:hint="eastAsia"/>
          <w:color w:val="0F1115"/>
          <w:shd w:val="clear" w:color="auto" w:fill="FFFFFF"/>
        </w:rPr>
        <w:t>0</w:t>
      </w:r>
      <w:r>
        <w:rPr>
          <w:rFonts w:ascii="Times New Roman" w:eastAsia="Segoe UI" w:hAnsi="Times New Roman" w:cs="Times New Roman"/>
          <w:color w:val="0F1115"/>
          <w:shd w:val="clear" w:color="auto" w:fill="FFFFFF"/>
          <w:lang w:val="en-MY"/>
        </w:rPr>
        <w:t xml:space="preserve">] </w:t>
      </w:r>
      <w:r>
        <w:rPr>
          <w:rFonts w:ascii="Times New Roman" w:eastAsia="Segoe UI" w:hAnsi="Times New Roman" w:cs="Times New Roman"/>
          <w:color w:val="0F1115"/>
          <w:shd w:val="clear" w:color="auto" w:fill="FFFFFF"/>
          <w:lang w:val="en-MY"/>
        </w:rPr>
        <w:tab/>
        <w:t xml:space="preserve">Li Xia, Jin Shan, 2020, Efficacy Observation of Mongolian Warm Needling Combined with Oral Mongolian Medicine in Treating </w:t>
      </w:r>
      <w:proofErr w:type="spellStart"/>
      <w:r>
        <w:rPr>
          <w:rFonts w:ascii="Times New Roman" w:eastAsia="Segoe UI" w:hAnsi="Times New Roman" w:cs="Times New Roman"/>
          <w:color w:val="0F1115"/>
          <w:shd w:val="clear" w:color="auto" w:fill="FFFFFF"/>
          <w:lang w:val="en-MY"/>
        </w:rPr>
        <w:t>Khii</w:t>
      </w:r>
      <w:proofErr w:type="spellEnd"/>
      <w:r>
        <w:rPr>
          <w:rFonts w:ascii="Times New Roman" w:eastAsia="Segoe UI" w:hAnsi="Times New Roman" w:cs="Times New Roman"/>
          <w:color w:val="0F1115"/>
          <w:shd w:val="clear" w:color="auto" w:fill="FFFFFF"/>
          <w:lang w:val="en-MY"/>
        </w:rPr>
        <w:t>-Hyperactive Insomnia. Journal of Chinese Ethnic Medicine, 26(1): 25–26.</w:t>
      </w:r>
    </w:p>
    <w:p w14:paraId="0A6865C1" w14:textId="77777777" w:rsidR="00AA785E" w:rsidRDefault="00000000">
      <w:pPr>
        <w:pStyle w:val="NormalWeb"/>
        <w:snapToGrid w:val="0"/>
        <w:ind w:left="709" w:hanging="709"/>
        <w:rPr>
          <w:rFonts w:ascii="Times New Roman" w:eastAsia="Segoe UI" w:hAnsi="Times New Roman" w:cs="Times New Roman"/>
          <w:color w:val="0F1115"/>
          <w:shd w:val="clear" w:color="auto" w:fill="FFFFFF"/>
          <w:lang w:val="en-MY"/>
        </w:rPr>
      </w:pPr>
      <w:r>
        <w:rPr>
          <w:rFonts w:ascii="Times New Roman" w:eastAsia="Segoe UI" w:hAnsi="Times New Roman" w:cs="Times New Roman"/>
          <w:color w:val="0F1115"/>
          <w:shd w:val="clear" w:color="auto" w:fill="FFFFFF"/>
          <w:lang w:val="en-MY"/>
        </w:rPr>
        <w:t>[2</w:t>
      </w:r>
      <w:r>
        <w:rPr>
          <w:rFonts w:ascii="Times New Roman" w:eastAsia="SimSun" w:hAnsi="Times New Roman" w:cs="Times New Roman" w:hint="eastAsia"/>
          <w:color w:val="0F1115"/>
          <w:shd w:val="clear" w:color="auto" w:fill="FFFFFF"/>
        </w:rPr>
        <w:t>1</w:t>
      </w:r>
      <w:r>
        <w:rPr>
          <w:rFonts w:ascii="Times New Roman" w:eastAsia="Segoe UI" w:hAnsi="Times New Roman" w:cs="Times New Roman"/>
          <w:color w:val="0F1115"/>
          <w:shd w:val="clear" w:color="auto" w:fill="FFFFFF"/>
          <w:lang w:val="en-MY"/>
        </w:rPr>
        <w:t xml:space="preserve">] </w:t>
      </w:r>
      <w:r>
        <w:rPr>
          <w:rFonts w:ascii="Times New Roman" w:eastAsia="Segoe UI" w:hAnsi="Times New Roman" w:cs="Times New Roman"/>
          <w:color w:val="0F1115"/>
          <w:shd w:val="clear" w:color="auto" w:fill="FFFFFF"/>
          <w:lang w:val="en-MY"/>
        </w:rPr>
        <w:tab/>
        <w:t>Chen Pingping, 2021, Efficacy Observation of Mongolian Medicine Combined with Moxibustion in Treating Insomnia. Journal of Chinese Ethnic Medicine, 27(6): 30–31.</w:t>
      </w:r>
    </w:p>
    <w:p w14:paraId="337FCA1C" w14:textId="77777777" w:rsidR="00AA785E" w:rsidRDefault="00000000">
      <w:pPr>
        <w:pStyle w:val="NormalWeb"/>
        <w:snapToGrid w:val="0"/>
        <w:ind w:left="709" w:hanging="709"/>
        <w:rPr>
          <w:rFonts w:ascii="Times New Roman" w:eastAsia="Segoe UI" w:hAnsi="Times New Roman" w:cs="Times New Roman"/>
          <w:color w:val="0F1115"/>
          <w:shd w:val="clear" w:color="auto" w:fill="FFFFFF"/>
          <w:lang w:val="en-MY"/>
        </w:rPr>
      </w:pPr>
      <w:r>
        <w:rPr>
          <w:rFonts w:ascii="Times New Roman" w:eastAsia="Segoe UI" w:hAnsi="Times New Roman" w:cs="Times New Roman"/>
          <w:color w:val="0F1115"/>
          <w:shd w:val="clear" w:color="auto" w:fill="FFFFFF"/>
          <w:lang w:val="en-MY"/>
        </w:rPr>
        <w:t>[2</w:t>
      </w:r>
      <w:r>
        <w:rPr>
          <w:rFonts w:ascii="Times New Roman" w:eastAsia="SimSun" w:hAnsi="Times New Roman" w:cs="Times New Roman" w:hint="eastAsia"/>
          <w:color w:val="0F1115"/>
          <w:shd w:val="clear" w:color="auto" w:fill="FFFFFF"/>
        </w:rPr>
        <w:t>2</w:t>
      </w:r>
      <w:r>
        <w:rPr>
          <w:rFonts w:ascii="Times New Roman" w:eastAsia="Segoe UI" w:hAnsi="Times New Roman" w:cs="Times New Roman"/>
          <w:color w:val="0F1115"/>
          <w:shd w:val="clear" w:color="auto" w:fill="FFFFFF"/>
          <w:lang w:val="en-MY"/>
        </w:rPr>
        <w:t xml:space="preserve">] </w:t>
      </w:r>
      <w:r>
        <w:rPr>
          <w:rFonts w:ascii="Times New Roman" w:eastAsia="Segoe UI" w:hAnsi="Times New Roman" w:cs="Times New Roman"/>
          <w:color w:val="0F1115"/>
          <w:shd w:val="clear" w:color="auto" w:fill="FFFFFF"/>
          <w:lang w:val="en-MY"/>
        </w:rPr>
        <w:tab/>
        <w:t>Bao Liming, 2022, Clinical Study on Mongolian Medicine Combined with Warm Needling in Treating Insomnia. Journal of Chinese Ethnic Medicine, 28(11): 11–13.</w:t>
      </w:r>
    </w:p>
    <w:p w14:paraId="11543953" w14:textId="77777777" w:rsidR="00AA785E" w:rsidRDefault="00AA785E">
      <w:pPr>
        <w:snapToGrid w:val="0"/>
        <w:rPr>
          <w:rFonts w:ascii="Times New Roman" w:hAnsi="Times New Roman" w:cs="Times New Roman"/>
          <w:sz w:val="24"/>
        </w:rPr>
      </w:pPr>
    </w:p>
    <w:p w14:paraId="37DEC2CC" w14:textId="77777777" w:rsidR="00AA785E" w:rsidRDefault="00000000">
      <w:pPr>
        <w:snapToGrid w:val="0"/>
        <w:rPr>
          <w:rFonts w:ascii="Times New Roman" w:hAnsi="Times New Roman" w:cs="Times New Roman"/>
          <w:b/>
          <w:bCs/>
          <w:sz w:val="20"/>
          <w:szCs w:val="20"/>
        </w:rPr>
      </w:pPr>
      <w:r>
        <w:rPr>
          <w:rFonts w:ascii="Times New Roman" w:hAnsi="Times New Roman" w:cs="Times New Roman"/>
          <w:b/>
          <w:bCs/>
          <w:sz w:val="20"/>
          <w:szCs w:val="20"/>
        </w:rPr>
        <w:t>Publisher’s note</w:t>
      </w:r>
    </w:p>
    <w:p w14:paraId="77E3D649" w14:textId="77777777" w:rsidR="00AA785E" w:rsidRDefault="00000000">
      <w:pPr>
        <w:snapToGrid w:val="0"/>
        <w:rPr>
          <w:rFonts w:ascii="Times New Roman" w:hAnsi="Times New Roman" w:cs="Times New Roman"/>
          <w:sz w:val="20"/>
          <w:szCs w:val="20"/>
        </w:rPr>
      </w:pPr>
      <w:r>
        <w:rPr>
          <w:rFonts w:ascii="Times New Roman" w:hAnsi="Times New Roman" w:cs="Times New Roman"/>
          <w:sz w:val="20"/>
          <w:szCs w:val="20"/>
        </w:rPr>
        <w:t xml:space="preserve">Bio-Byword Scientific Publishing remains neutral with regard to jurisdictional claims in published maps and institutional affiliations. </w:t>
      </w:r>
    </w:p>
    <w:p w14:paraId="7D5579AD" w14:textId="77777777" w:rsidR="00AA785E" w:rsidRDefault="00AA785E">
      <w:pPr>
        <w:snapToGrid w:val="0"/>
        <w:rPr>
          <w:rFonts w:ascii="Times New Roman" w:hAnsi="Times New Roman" w:cs="Times New Roman"/>
          <w:sz w:val="24"/>
        </w:rPr>
      </w:pPr>
    </w:p>
    <w:sectPr w:rsidR="00AA785E">
      <w:pgSz w:w="11906" w:h="16838"/>
      <w:pgMar w:top="1134" w:right="1134" w:bottom="1134" w:left="113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4AF0B3F"/>
    <w:rsid w:val="0000334D"/>
    <w:rsid w:val="000F1486"/>
    <w:rsid w:val="001C1E64"/>
    <w:rsid w:val="004D3FA3"/>
    <w:rsid w:val="004E6E99"/>
    <w:rsid w:val="00823530"/>
    <w:rsid w:val="008804F7"/>
    <w:rsid w:val="008833C0"/>
    <w:rsid w:val="00AA785E"/>
    <w:rsid w:val="00E221E9"/>
    <w:rsid w:val="00E64EBA"/>
    <w:rsid w:val="00EB755B"/>
    <w:rsid w:val="0C5B757D"/>
    <w:rsid w:val="0E2F7F0E"/>
    <w:rsid w:val="1A8D0E69"/>
    <w:rsid w:val="24AF0B3F"/>
    <w:rsid w:val="2F5265CE"/>
    <w:rsid w:val="34290102"/>
    <w:rsid w:val="3B750477"/>
    <w:rsid w:val="6C0309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CCC230"/>
  <w15:docId w15:val="{CBA1A9C5-C271-4396-A134-E3A6452B3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annotation reference" w:qFormat="1"/>
    <w:lsdException w:name="Title" w:qFormat="1"/>
    <w:lsdException w:name="Default Paragraph Font"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pPr>
      <w:jc w:val="left"/>
    </w:pPr>
  </w:style>
  <w:style w:type="paragraph" w:styleId="NormalWeb">
    <w:name w:val="Normal (Web)"/>
    <w:basedOn w:val="Normal"/>
    <w:qFormat/>
    <w:rPr>
      <w:sz w:val="24"/>
    </w:rPr>
  </w:style>
  <w:style w:type="paragraph" w:styleId="CommentSubject">
    <w:name w:val="annotation subject"/>
    <w:basedOn w:val="CommentText"/>
    <w:next w:val="CommentText"/>
    <w:link w:val="CommentSubjectChar"/>
    <w:pPr>
      <w:jc w:val="both"/>
    </w:pPr>
    <w:rPr>
      <w:b/>
      <w:bCs/>
      <w:sz w:val="20"/>
      <w:szCs w:val="20"/>
    </w:rPr>
  </w:style>
  <w:style w:type="character" w:styleId="CommentReference">
    <w:name w:val="annotation reference"/>
    <w:basedOn w:val="DefaultParagraphFont"/>
    <w:qFormat/>
    <w:rPr>
      <w:sz w:val="16"/>
      <w:szCs w:val="16"/>
    </w:rPr>
  </w:style>
  <w:style w:type="paragraph" w:customStyle="1" w:styleId="Revision1">
    <w:name w:val="Revision1"/>
    <w:hidden/>
    <w:uiPriority w:val="99"/>
    <w:unhideWhenUsed/>
    <w:rPr>
      <w:rFonts w:asciiTheme="minorHAnsi" w:eastAsiaTheme="minorEastAsia" w:hAnsiTheme="minorHAnsi" w:cstheme="minorBidi"/>
      <w:kern w:val="2"/>
      <w:sz w:val="21"/>
      <w:szCs w:val="24"/>
      <w:lang w:val="en-US"/>
    </w:rPr>
  </w:style>
  <w:style w:type="character" w:customStyle="1" w:styleId="CommentTextChar">
    <w:name w:val="Comment Text Char"/>
    <w:basedOn w:val="DefaultParagraphFont"/>
    <w:link w:val="CommentText"/>
    <w:rPr>
      <w:rFonts w:asciiTheme="minorHAnsi" w:eastAsiaTheme="minorEastAsia" w:hAnsiTheme="minorHAnsi" w:cstheme="minorBidi"/>
      <w:kern w:val="2"/>
      <w:sz w:val="21"/>
      <w:szCs w:val="24"/>
      <w:lang w:val="en-US"/>
    </w:rPr>
  </w:style>
  <w:style w:type="character" w:customStyle="1" w:styleId="CommentSubjectChar">
    <w:name w:val="Comment Subject Char"/>
    <w:basedOn w:val="CommentTextChar"/>
    <w:link w:val="CommentSubject"/>
    <w:rPr>
      <w:rFonts w:asciiTheme="minorHAnsi" w:eastAsiaTheme="minorEastAsia" w:hAnsiTheme="minorHAnsi" w:cstheme="minorBidi"/>
      <w:b/>
      <w:bCs/>
      <w:kern w:val="2"/>
      <w:sz w:val="21"/>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3264</Words>
  <Characters>18611</Characters>
  <Application>Microsoft Office Word</Application>
  <DocSecurity>0</DocSecurity>
  <Lines>155</Lines>
  <Paragraphs>43</Paragraphs>
  <ScaleCrop>false</ScaleCrop>
  <Company/>
  <LinksUpToDate>false</LinksUpToDate>
  <CharactersWithSpaces>21832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Acer NB1</cp:lastModifiedBy>
  <cp:revision>3</cp:revision>
  <dcterms:created xsi:type="dcterms:W3CDTF">2026-09-23T02:17:00Z</dcterms:created>
  <dcterms:modified xsi:type="dcterms:W3CDTF">2026-09-23T02:17:00Z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9240934C27204536B53688BE204A7AFF_11</vt:lpwstr>
  </property>
  <property fmtid="{D5CDD505-2E9C-101B-9397-08002B2CF9AE}" pid="4" name="KSOTemplateDocerSaveRecord">
    <vt:lpwstr>eyJoZGlkIjoiZTBiYjBjMzJlZDA2ZWE2YWNmMzQyN2E2MGVlZTcxZjkiLCJ1c2VySWQiOiI2MTA5NTIyOTYifQ==</vt:lpwstr>
  </property>
  <property fmtid="{D5CDD505-2E9C-101B-9397-08002B2CF9AE}" pid="5" name="GrammarlyDocumentId">
    <vt:lpwstr>5a6d8ca9-4c31-4c5a-8d60-d3328cd277cf</vt:lpwstr>
  </property>
</Properties>
</file>