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A4EA30" w14:textId="77777777" w:rsidR="005E3772" w:rsidRPr="00AA57F1" w:rsidRDefault="00000000" w:rsidP="00AA57F1">
      <w:pPr>
        <w:snapToGrid w:val="0"/>
        <w:jc w:val="left"/>
        <w:rPr>
          <w:rFonts w:eastAsia="FangSong"/>
          <w:b/>
          <w:color w:val="000000" w:themeColor="text1"/>
          <w:sz w:val="44"/>
          <w:szCs w:val="44"/>
        </w:rPr>
      </w:pPr>
      <w:r w:rsidRPr="00AA57F1">
        <w:rPr>
          <w:rFonts w:eastAsia="FangSong"/>
          <w:b/>
          <w:color w:val="000000" w:themeColor="text1"/>
          <w:sz w:val="44"/>
          <w:szCs w:val="44"/>
        </w:rPr>
        <w:t>Exploration of the Application of Artificial Intelligence Technology in Radiological Medical Image Processing</w:t>
      </w:r>
    </w:p>
    <w:p w14:paraId="11B08371" w14:textId="77777777" w:rsidR="005E3772" w:rsidRPr="00AA57F1" w:rsidRDefault="00000000" w:rsidP="00AA57F1">
      <w:pPr>
        <w:snapToGrid w:val="0"/>
        <w:rPr>
          <w:b/>
          <w:bCs/>
          <w:color w:val="000000" w:themeColor="text1"/>
          <w:sz w:val="24"/>
        </w:rPr>
      </w:pPr>
      <w:proofErr w:type="spellStart"/>
      <w:r w:rsidRPr="00AA57F1">
        <w:rPr>
          <w:b/>
          <w:bCs/>
          <w:color w:val="000000" w:themeColor="text1"/>
          <w:sz w:val="24"/>
        </w:rPr>
        <w:t>Hengwen</w:t>
      </w:r>
      <w:proofErr w:type="spellEnd"/>
      <w:r w:rsidRPr="00AA57F1">
        <w:rPr>
          <w:b/>
          <w:bCs/>
          <w:color w:val="000000" w:themeColor="text1"/>
          <w:sz w:val="24"/>
        </w:rPr>
        <w:t xml:space="preserve"> Hu</w:t>
      </w:r>
    </w:p>
    <w:p w14:paraId="2960C31A" w14:textId="77777777" w:rsidR="005E3772" w:rsidRPr="00AA57F1" w:rsidRDefault="00000000" w:rsidP="00AA57F1">
      <w:pPr>
        <w:snapToGrid w:val="0"/>
        <w:rPr>
          <w:color w:val="000000" w:themeColor="text1"/>
          <w:sz w:val="24"/>
        </w:rPr>
      </w:pPr>
      <w:r w:rsidRPr="00AA57F1">
        <w:rPr>
          <w:color w:val="000000" w:themeColor="text1"/>
          <w:sz w:val="24"/>
        </w:rPr>
        <w:t xml:space="preserve">South-Central </w:t>
      </w:r>
      <w:proofErr w:type="spellStart"/>
      <w:r w:rsidRPr="00AA57F1">
        <w:rPr>
          <w:color w:val="000000" w:themeColor="text1"/>
          <w:sz w:val="24"/>
        </w:rPr>
        <w:t>Minzu</w:t>
      </w:r>
      <w:proofErr w:type="spellEnd"/>
      <w:r w:rsidRPr="00AA57F1">
        <w:rPr>
          <w:color w:val="000000" w:themeColor="text1"/>
          <w:sz w:val="24"/>
        </w:rPr>
        <w:t xml:space="preserve"> University, Shenzhen 518000, Guangdong, China</w:t>
      </w:r>
    </w:p>
    <w:p w14:paraId="6E32CD73" w14:textId="77777777" w:rsidR="005E3772" w:rsidRPr="00AA57F1" w:rsidRDefault="005E3772" w:rsidP="00AA57F1">
      <w:pPr>
        <w:snapToGrid w:val="0"/>
        <w:jc w:val="center"/>
        <w:rPr>
          <w:b/>
          <w:bCs/>
          <w:color w:val="000000" w:themeColor="text1"/>
          <w:sz w:val="24"/>
        </w:rPr>
      </w:pPr>
    </w:p>
    <w:p w14:paraId="67E70FBB" w14:textId="77777777" w:rsidR="00F6783A" w:rsidRPr="00AA57F1" w:rsidRDefault="00F6783A" w:rsidP="00F6783A">
      <w:pPr>
        <w:snapToGrid w:val="0"/>
        <w:rPr>
          <w:b/>
          <w:bCs/>
          <w:color w:val="000000" w:themeColor="text1"/>
          <w:sz w:val="20"/>
          <w:szCs w:val="20"/>
        </w:rPr>
      </w:pPr>
      <w:r w:rsidRPr="00AA57F1">
        <w:rPr>
          <w:b/>
          <w:bCs/>
          <w:color w:val="000000" w:themeColor="text1"/>
          <w:sz w:val="20"/>
          <w:szCs w:val="20"/>
        </w:rPr>
        <w:t xml:space="preserve">Copyright: </w:t>
      </w:r>
      <w:r w:rsidRPr="00AA57F1">
        <w:rPr>
          <w:color w:val="000000" w:themeColor="text1"/>
          <w:sz w:val="20"/>
          <w:szCs w:val="20"/>
        </w:rPr>
        <w:t>© 2026 Author(s). This is an open-access article distributed under the terms of the Creative Commons Attribution License (CC BY 4.0), permitting distribution and reproduction in any medium, provided the original work is cited.</w:t>
      </w:r>
    </w:p>
    <w:p w14:paraId="79980A78" w14:textId="77777777" w:rsidR="005E3772" w:rsidRPr="00AA57F1" w:rsidRDefault="00000000" w:rsidP="00AA57F1">
      <w:pPr>
        <w:snapToGrid w:val="0"/>
        <w:rPr>
          <w:b/>
          <w:bCs/>
          <w:color w:val="000000" w:themeColor="text1"/>
          <w:sz w:val="24"/>
        </w:rPr>
      </w:pPr>
      <w:r w:rsidRPr="00AA57F1">
        <w:rPr>
          <w:b/>
          <w:bCs/>
          <w:color w:val="000000" w:themeColor="text1"/>
          <w:sz w:val="24"/>
        </w:rPr>
        <w:t xml:space="preserve">    </w:t>
      </w:r>
    </w:p>
    <w:p w14:paraId="22AEEB94" w14:textId="77777777" w:rsidR="005E3772" w:rsidRPr="00AA57F1" w:rsidRDefault="00000000" w:rsidP="00AA57F1">
      <w:pPr>
        <w:snapToGrid w:val="0"/>
        <w:rPr>
          <w:rFonts w:eastAsia="FangSong"/>
          <w:color w:val="000000" w:themeColor="text1"/>
          <w:sz w:val="24"/>
        </w:rPr>
      </w:pPr>
      <w:bookmarkStart w:id="0" w:name="Ref1"/>
      <w:r w:rsidRPr="00AA57F1">
        <w:rPr>
          <w:rFonts w:eastAsia="FangSong"/>
          <w:b/>
          <w:bCs/>
          <w:color w:val="000000" w:themeColor="text1"/>
          <w:sz w:val="24"/>
        </w:rPr>
        <w:t>Abstract:</w:t>
      </w:r>
      <w:r w:rsidRPr="00AA57F1">
        <w:rPr>
          <w:rFonts w:eastAsia="FangSong" w:hint="eastAsia"/>
          <w:color w:val="000000" w:themeColor="text1"/>
          <w:sz w:val="24"/>
        </w:rPr>
        <w:t xml:space="preserve"> </w:t>
      </w:r>
      <w:r w:rsidRPr="00AA57F1">
        <w:rPr>
          <w:rFonts w:eastAsia="FangSong"/>
          <w:color w:val="000000" w:themeColor="text1"/>
          <w:sz w:val="24"/>
        </w:rPr>
        <w:t>Artificial Intelligence Technology has been applied to Radiological Medical Image Processing in recent years. Based on the collection of 20,000 cases of imaging data from August 2024 to August 2026, this paper systematically studies the applications of artificial intelligence in radiological medical image pre-processing, diagnosis and treatment. First, the general kinds of radiological medical images and the foundations of artificial intelligence technology were introduced; then, intelligent methods in the preprocessing stage, such as image denoising, segmentation and registration, were explored for diagnostic purposes, focusing on lesion detection, classification and auxiliary decision-making, and finally extended to treatment areas, including target volume delineation, dose prediction and efficacy evaluation. Based on the above analysis, this paper will address some actual problems in the field of data quality, model interpretability and clinical trust, and look ahead to the future direction of multimodal fusion and explainable AI to provide a reference for the intelligent transformation of radiological medical image processing.</w:t>
      </w:r>
    </w:p>
    <w:p w14:paraId="4BA67FB8" w14:textId="77777777" w:rsidR="005E3772" w:rsidRPr="00AA57F1" w:rsidRDefault="00000000" w:rsidP="00AA57F1">
      <w:pPr>
        <w:snapToGrid w:val="0"/>
        <w:rPr>
          <w:rFonts w:eastAsia="FangSong"/>
          <w:color w:val="000000" w:themeColor="text1"/>
          <w:sz w:val="24"/>
        </w:rPr>
      </w:pPr>
      <w:r w:rsidRPr="00AA57F1">
        <w:rPr>
          <w:rFonts w:eastAsia="FangSong"/>
          <w:b/>
          <w:bCs/>
          <w:color w:val="000000" w:themeColor="text1"/>
          <w:sz w:val="24"/>
        </w:rPr>
        <w:t xml:space="preserve">Keywords: </w:t>
      </w:r>
      <w:r w:rsidRPr="00AA57F1">
        <w:rPr>
          <w:rFonts w:eastAsia="FangSong" w:hint="eastAsia"/>
          <w:color w:val="000000" w:themeColor="text1"/>
          <w:sz w:val="24"/>
        </w:rPr>
        <w:t>A</w:t>
      </w:r>
      <w:r w:rsidRPr="00AA57F1">
        <w:rPr>
          <w:rFonts w:eastAsia="FangSong"/>
          <w:color w:val="000000" w:themeColor="text1"/>
          <w:sz w:val="24"/>
        </w:rPr>
        <w:t xml:space="preserve">rtificial intelligence; </w:t>
      </w:r>
      <w:r w:rsidRPr="00AA57F1">
        <w:rPr>
          <w:rFonts w:eastAsia="FangSong" w:hint="eastAsia"/>
          <w:color w:val="000000" w:themeColor="text1"/>
          <w:sz w:val="24"/>
        </w:rPr>
        <w:t>R</w:t>
      </w:r>
      <w:r w:rsidRPr="00AA57F1">
        <w:rPr>
          <w:rFonts w:eastAsia="FangSong"/>
          <w:color w:val="000000" w:themeColor="text1"/>
          <w:sz w:val="24"/>
        </w:rPr>
        <w:t xml:space="preserve">adiological medicine; </w:t>
      </w:r>
      <w:r w:rsidRPr="00AA57F1">
        <w:rPr>
          <w:rFonts w:eastAsia="FangSong" w:hint="eastAsia"/>
          <w:color w:val="000000" w:themeColor="text1"/>
          <w:sz w:val="24"/>
        </w:rPr>
        <w:t>I</w:t>
      </w:r>
      <w:r w:rsidRPr="00AA57F1">
        <w:rPr>
          <w:rFonts w:eastAsia="FangSong"/>
          <w:color w:val="000000" w:themeColor="text1"/>
          <w:sz w:val="24"/>
        </w:rPr>
        <w:t xml:space="preserve">mage processing; </w:t>
      </w:r>
      <w:r w:rsidRPr="00AA57F1">
        <w:rPr>
          <w:rFonts w:eastAsia="FangSong" w:hint="eastAsia"/>
          <w:color w:val="000000" w:themeColor="text1"/>
          <w:sz w:val="24"/>
        </w:rPr>
        <w:t>D</w:t>
      </w:r>
      <w:r w:rsidRPr="00AA57F1">
        <w:rPr>
          <w:rFonts w:eastAsia="FangSong"/>
          <w:color w:val="000000" w:themeColor="text1"/>
          <w:sz w:val="24"/>
        </w:rPr>
        <w:t xml:space="preserve">eep learning; </w:t>
      </w:r>
      <w:r w:rsidRPr="00AA57F1">
        <w:rPr>
          <w:rFonts w:eastAsia="FangSong" w:hint="eastAsia"/>
          <w:color w:val="000000" w:themeColor="text1"/>
          <w:sz w:val="24"/>
        </w:rPr>
        <w:t>A</w:t>
      </w:r>
      <w:r w:rsidRPr="00AA57F1">
        <w:rPr>
          <w:rFonts w:eastAsia="FangSong"/>
          <w:color w:val="000000" w:themeColor="text1"/>
          <w:sz w:val="24"/>
        </w:rPr>
        <w:t>uxiliary diagnosis</w:t>
      </w:r>
    </w:p>
    <w:p w14:paraId="2F609D3F" w14:textId="77777777" w:rsidR="005E3772" w:rsidRPr="00AA57F1" w:rsidRDefault="005E3772" w:rsidP="00AA57F1">
      <w:pPr>
        <w:snapToGrid w:val="0"/>
        <w:rPr>
          <w:rFonts w:eastAsia="FangSong"/>
          <w:color w:val="000000" w:themeColor="text1"/>
          <w:sz w:val="24"/>
        </w:rPr>
      </w:pPr>
    </w:p>
    <w:p w14:paraId="098551AD" w14:textId="1DD0D473" w:rsidR="00F6783A" w:rsidRDefault="00F6783A" w:rsidP="00F6783A">
      <w:pPr>
        <w:snapToGrid w:val="0"/>
        <w:rPr>
          <w:rFonts w:eastAsia="FangSong"/>
          <w:b/>
          <w:bCs/>
          <w:color w:val="000000" w:themeColor="text1"/>
          <w:sz w:val="24"/>
        </w:rPr>
      </w:pPr>
      <w:r>
        <w:rPr>
          <w:rFonts w:eastAsia="FangSong"/>
          <w:b/>
          <w:bCs/>
          <w:color w:val="000000" w:themeColor="text1"/>
          <w:sz w:val="24"/>
        </w:rPr>
        <w:t>Online publication:</w:t>
      </w:r>
    </w:p>
    <w:p w14:paraId="589B5507" w14:textId="77777777" w:rsidR="00F6783A" w:rsidRDefault="00F6783A" w:rsidP="00F6783A">
      <w:pPr>
        <w:snapToGrid w:val="0"/>
        <w:rPr>
          <w:rFonts w:eastAsia="FangSong"/>
          <w:b/>
          <w:bCs/>
          <w:color w:val="000000" w:themeColor="text1"/>
          <w:sz w:val="24"/>
        </w:rPr>
      </w:pPr>
    </w:p>
    <w:p w14:paraId="64AA036A" w14:textId="0D62272B" w:rsidR="005E3772" w:rsidRPr="00AA57F1" w:rsidRDefault="00000000" w:rsidP="00AA57F1">
      <w:pPr>
        <w:snapToGrid w:val="0"/>
        <w:rPr>
          <w:rFonts w:eastAsia="FangSong"/>
          <w:b/>
          <w:bCs/>
          <w:color w:val="000000" w:themeColor="text1"/>
          <w:sz w:val="24"/>
        </w:rPr>
      </w:pPr>
      <w:r w:rsidRPr="00AA57F1">
        <w:rPr>
          <w:rFonts w:eastAsia="FangSong" w:hint="eastAsia"/>
          <w:b/>
          <w:bCs/>
          <w:color w:val="000000" w:themeColor="text1"/>
          <w:sz w:val="24"/>
        </w:rPr>
        <w:t xml:space="preserve">1. </w:t>
      </w:r>
      <w:r w:rsidRPr="00AA57F1">
        <w:rPr>
          <w:rFonts w:eastAsia="FangSong"/>
          <w:b/>
          <w:bCs/>
          <w:color w:val="000000" w:themeColor="text1"/>
          <w:sz w:val="24"/>
        </w:rPr>
        <w:t>Introduction</w:t>
      </w:r>
    </w:p>
    <w:p w14:paraId="4E8ACF0E" w14:textId="6DE2163A" w:rsidR="005E3772" w:rsidRPr="00AA57F1" w:rsidRDefault="00000000" w:rsidP="00AA57F1">
      <w:pPr>
        <w:snapToGrid w:val="0"/>
        <w:rPr>
          <w:rFonts w:eastAsia="FangSong"/>
          <w:color w:val="000000" w:themeColor="text1"/>
          <w:sz w:val="24"/>
        </w:rPr>
      </w:pPr>
      <w:r w:rsidRPr="00AA57F1">
        <w:rPr>
          <w:rFonts w:eastAsia="FangSong"/>
          <w:color w:val="000000" w:themeColor="text1"/>
          <w:sz w:val="24"/>
        </w:rPr>
        <w:t>Radiological medical images serve as the foundation for many diagnoses and treatments today, so both the speed and precision of these images’ processing directly impact patient health. As imaging equipment has been continuously improved and the number of examinations has steadily increased, the old way of doing things manually is no longer feasible. Artificial intelligence has good feature extraction and pattern recognition abilities, so now it can be used to solve problems such as image denoising, segmentation, detection and prediction. Based on 5000 cases of imaging data collected from August 2024 to August 2026, this paper systematically studies the application paths of artificial intelligence in radiological medical image processing, analyzes its practical challenges and development prospects, and aims to provide theoretical support for clinical practice and subsequent research</w:t>
      </w:r>
      <w:r w:rsidR="00F6783A">
        <w:rPr>
          <w:rFonts w:eastAsia="FangSong"/>
          <w:color w:val="000000" w:themeColor="text1"/>
          <w:sz w:val="24"/>
        </w:rPr>
        <w:t xml:space="preserve"> </w:t>
      </w:r>
      <w:r w:rsidRPr="00AA57F1">
        <w:rPr>
          <w:rFonts w:eastAsia="FangSong"/>
          <w:color w:val="000000" w:themeColor="text1"/>
          <w:sz w:val="24"/>
          <w:vertAlign w:val="superscript"/>
        </w:rPr>
        <w:t>[1]</w:t>
      </w:r>
      <w:r w:rsidRPr="00AA57F1">
        <w:rPr>
          <w:rFonts w:eastAsia="FangSong"/>
          <w:color w:val="000000" w:themeColor="text1"/>
          <w:sz w:val="24"/>
        </w:rPr>
        <w:t>.</w:t>
      </w:r>
    </w:p>
    <w:p w14:paraId="61EB67A2" w14:textId="77777777" w:rsidR="005E3772" w:rsidRPr="00AA57F1" w:rsidRDefault="005E3772" w:rsidP="00AA57F1">
      <w:pPr>
        <w:snapToGrid w:val="0"/>
        <w:rPr>
          <w:rFonts w:eastAsia="FangSong"/>
          <w:color w:val="000000" w:themeColor="text1"/>
          <w:sz w:val="24"/>
        </w:rPr>
      </w:pPr>
    </w:p>
    <w:p w14:paraId="116AE913" w14:textId="77777777" w:rsidR="005E3772" w:rsidRPr="00AA57F1" w:rsidRDefault="00000000" w:rsidP="00AA57F1">
      <w:pPr>
        <w:snapToGrid w:val="0"/>
        <w:rPr>
          <w:rFonts w:eastAsia="FangSong"/>
          <w:b/>
          <w:bCs/>
          <w:color w:val="000000" w:themeColor="text1"/>
          <w:sz w:val="24"/>
        </w:rPr>
      </w:pPr>
      <w:r w:rsidRPr="00AA57F1">
        <w:rPr>
          <w:rFonts w:eastAsia="FangSong" w:hint="eastAsia"/>
          <w:b/>
          <w:bCs/>
          <w:color w:val="000000" w:themeColor="text1"/>
          <w:sz w:val="24"/>
        </w:rPr>
        <w:t>2</w:t>
      </w:r>
      <w:r w:rsidRPr="00AA57F1">
        <w:rPr>
          <w:rFonts w:eastAsia="FangSong"/>
          <w:b/>
          <w:bCs/>
          <w:color w:val="000000" w:themeColor="text1"/>
          <w:sz w:val="24"/>
        </w:rPr>
        <w:t xml:space="preserve">. Foundations of </w:t>
      </w:r>
      <w:r w:rsidRPr="00AA57F1">
        <w:rPr>
          <w:rFonts w:eastAsia="FangSong" w:hint="eastAsia"/>
          <w:b/>
          <w:bCs/>
          <w:color w:val="000000" w:themeColor="text1"/>
          <w:sz w:val="24"/>
        </w:rPr>
        <w:t>a</w:t>
      </w:r>
      <w:r w:rsidRPr="00AA57F1">
        <w:rPr>
          <w:rFonts w:eastAsia="FangSong"/>
          <w:b/>
          <w:bCs/>
          <w:color w:val="000000" w:themeColor="text1"/>
          <w:sz w:val="24"/>
        </w:rPr>
        <w:t xml:space="preserve">rtificial </w:t>
      </w:r>
      <w:r w:rsidRPr="00AA57F1">
        <w:rPr>
          <w:rFonts w:eastAsia="FangSong" w:hint="eastAsia"/>
          <w:b/>
          <w:bCs/>
          <w:color w:val="000000" w:themeColor="text1"/>
          <w:sz w:val="24"/>
        </w:rPr>
        <w:t>i</w:t>
      </w:r>
      <w:r w:rsidRPr="00AA57F1">
        <w:rPr>
          <w:rFonts w:eastAsia="FangSong"/>
          <w:b/>
          <w:bCs/>
          <w:color w:val="000000" w:themeColor="text1"/>
          <w:sz w:val="24"/>
        </w:rPr>
        <w:t xml:space="preserve">ntelligence and </w:t>
      </w:r>
      <w:r w:rsidRPr="00AA57F1">
        <w:rPr>
          <w:rFonts w:eastAsia="FangSong" w:hint="eastAsia"/>
          <w:b/>
          <w:bCs/>
          <w:color w:val="000000" w:themeColor="text1"/>
          <w:sz w:val="24"/>
        </w:rPr>
        <w:t>r</w:t>
      </w:r>
      <w:r w:rsidRPr="00AA57F1">
        <w:rPr>
          <w:rFonts w:eastAsia="FangSong"/>
          <w:b/>
          <w:bCs/>
          <w:color w:val="000000" w:themeColor="text1"/>
          <w:sz w:val="24"/>
        </w:rPr>
        <w:t xml:space="preserve">adiological </w:t>
      </w:r>
      <w:r w:rsidRPr="00AA57F1">
        <w:rPr>
          <w:rFonts w:eastAsia="FangSong" w:hint="eastAsia"/>
          <w:b/>
          <w:bCs/>
          <w:color w:val="000000" w:themeColor="text1"/>
          <w:sz w:val="24"/>
        </w:rPr>
        <w:t>m</w:t>
      </w:r>
      <w:r w:rsidRPr="00AA57F1">
        <w:rPr>
          <w:rFonts w:eastAsia="FangSong"/>
          <w:b/>
          <w:bCs/>
          <w:color w:val="000000" w:themeColor="text1"/>
          <w:sz w:val="24"/>
        </w:rPr>
        <w:t xml:space="preserve">edical </w:t>
      </w:r>
      <w:r w:rsidRPr="00AA57F1">
        <w:rPr>
          <w:rFonts w:eastAsia="FangSong" w:hint="eastAsia"/>
          <w:b/>
          <w:bCs/>
          <w:color w:val="000000" w:themeColor="text1"/>
          <w:sz w:val="24"/>
        </w:rPr>
        <w:t>i</w:t>
      </w:r>
      <w:r w:rsidRPr="00AA57F1">
        <w:rPr>
          <w:rFonts w:eastAsia="FangSong"/>
          <w:b/>
          <w:bCs/>
          <w:color w:val="000000" w:themeColor="text1"/>
          <w:sz w:val="24"/>
        </w:rPr>
        <w:t xml:space="preserve">mage </w:t>
      </w:r>
      <w:r w:rsidRPr="00AA57F1">
        <w:rPr>
          <w:rFonts w:eastAsia="FangSong" w:hint="eastAsia"/>
          <w:b/>
          <w:bCs/>
          <w:color w:val="000000" w:themeColor="text1"/>
          <w:sz w:val="24"/>
        </w:rPr>
        <w:t>p</w:t>
      </w:r>
      <w:r w:rsidRPr="00AA57F1">
        <w:rPr>
          <w:rFonts w:eastAsia="FangSong"/>
          <w:b/>
          <w:bCs/>
          <w:color w:val="000000" w:themeColor="text1"/>
          <w:sz w:val="24"/>
        </w:rPr>
        <w:t>rocessing</w:t>
      </w:r>
    </w:p>
    <w:p w14:paraId="6CF606D2" w14:textId="77777777" w:rsidR="005E3772" w:rsidRPr="00AA57F1" w:rsidRDefault="00000000" w:rsidP="00AA57F1">
      <w:pPr>
        <w:snapToGrid w:val="0"/>
        <w:rPr>
          <w:rFonts w:eastAsia="FangSong"/>
          <w:b/>
          <w:bCs/>
          <w:color w:val="000000" w:themeColor="text1"/>
          <w:sz w:val="24"/>
        </w:rPr>
      </w:pPr>
      <w:r w:rsidRPr="00AA57F1">
        <w:rPr>
          <w:rFonts w:eastAsia="FangSong" w:hint="eastAsia"/>
          <w:b/>
          <w:bCs/>
          <w:color w:val="000000" w:themeColor="text1"/>
          <w:sz w:val="24"/>
        </w:rPr>
        <w:t>2</w:t>
      </w:r>
      <w:r w:rsidRPr="00AA57F1">
        <w:rPr>
          <w:rFonts w:eastAsia="FangSong"/>
          <w:b/>
          <w:bCs/>
          <w:color w:val="000000" w:themeColor="text1"/>
          <w:sz w:val="24"/>
        </w:rPr>
        <w:t>.1</w:t>
      </w:r>
      <w:r w:rsidRPr="00AA57F1">
        <w:rPr>
          <w:rFonts w:eastAsia="FangSong" w:hint="eastAsia"/>
          <w:b/>
          <w:bCs/>
          <w:color w:val="000000" w:themeColor="text1"/>
          <w:sz w:val="24"/>
        </w:rPr>
        <w:t>.</w:t>
      </w:r>
      <w:r w:rsidRPr="00AA57F1">
        <w:rPr>
          <w:rFonts w:eastAsia="FangSong"/>
          <w:b/>
          <w:bCs/>
          <w:color w:val="000000" w:themeColor="text1"/>
          <w:sz w:val="24"/>
        </w:rPr>
        <w:t xml:space="preserve"> Basic </w:t>
      </w:r>
      <w:r w:rsidRPr="00AA57F1">
        <w:rPr>
          <w:rFonts w:eastAsia="FangSong" w:hint="eastAsia"/>
          <w:b/>
          <w:bCs/>
          <w:color w:val="000000" w:themeColor="text1"/>
          <w:sz w:val="24"/>
        </w:rPr>
        <w:t>t</w:t>
      </w:r>
      <w:r w:rsidRPr="00AA57F1">
        <w:rPr>
          <w:rFonts w:eastAsia="FangSong"/>
          <w:b/>
          <w:bCs/>
          <w:color w:val="000000" w:themeColor="text1"/>
          <w:sz w:val="24"/>
        </w:rPr>
        <w:t xml:space="preserve">ypes and </w:t>
      </w:r>
      <w:r w:rsidRPr="00AA57F1">
        <w:rPr>
          <w:rFonts w:eastAsia="FangSong" w:hint="eastAsia"/>
          <w:b/>
          <w:bCs/>
          <w:color w:val="000000" w:themeColor="text1"/>
          <w:sz w:val="24"/>
        </w:rPr>
        <w:t>f</w:t>
      </w:r>
      <w:r w:rsidRPr="00AA57F1">
        <w:rPr>
          <w:rFonts w:eastAsia="FangSong"/>
          <w:b/>
          <w:bCs/>
          <w:color w:val="000000" w:themeColor="text1"/>
          <w:sz w:val="24"/>
        </w:rPr>
        <w:t xml:space="preserve">eatures of </w:t>
      </w:r>
      <w:r w:rsidRPr="00AA57F1">
        <w:rPr>
          <w:rFonts w:eastAsia="FangSong" w:hint="eastAsia"/>
          <w:b/>
          <w:bCs/>
          <w:color w:val="000000" w:themeColor="text1"/>
          <w:sz w:val="24"/>
        </w:rPr>
        <w:t>r</w:t>
      </w:r>
      <w:r w:rsidRPr="00AA57F1">
        <w:rPr>
          <w:rFonts w:eastAsia="FangSong"/>
          <w:b/>
          <w:bCs/>
          <w:color w:val="000000" w:themeColor="text1"/>
          <w:sz w:val="24"/>
        </w:rPr>
        <w:t xml:space="preserve">adiological </w:t>
      </w:r>
      <w:r w:rsidRPr="00AA57F1">
        <w:rPr>
          <w:rFonts w:eastAsia="FangSong" w:hint="eastAsia"/>
          <w:b/>
          <w:bCs/>
          <w:color w:val="000000" w:themeColor="text1"/>
          <w:sz w:val="24"/>
        </w:rPr>
        <w:t>m</w:t>
      </w:r>
      <w:r w:rsidRPr="00AA57F1">
        <w:rPr>
          <w:rFonts w:eastAsia="FangSong"/>
          <w:b/>
          <w:bCs/>
          <w:color w:val="000000" w:themeColor="text1"/>
          <w:sz w:val="24"/>
        </w:rPr>
        <w:t xml:space="preserve">edical </w:t>
      </w:r>
      <w:r w:rsidRPr="00AA57F1">
        <w:rPr>
          <w:rFonts w:eastAsia="FangSong" w:hint="eastAsia"/>
          <w:b/>
          <w:bCs/>
          <w:color w:val="000000" w:themeColor="text1"/>
          <w:sz w:val="24"/>
        </w:rPr>
        <w:t>i</w:t>
      </w:r>
      <w:r w:rsidRPr="00AA57F1">
        <w:rPr>
          <w:rFonts w:eastAsia="FangSong"/>
          <w:b/>
          <w:bCs/>
          <w:color w:val="000000" w:themeColor="text1"/>
          <w:sz w:val="24"/>
        </w:rPr>
        <w:t>mages</w:t>
      </w:r>
    </w:p>
    <w:p w14:paraId="2B64E10F" w14:textId="29CC743D" w:rsidR="005E3772" w:rsidRPr="00AA57F1" w:rsidRDefault="00000000" w:rsidP="00AA57F1">
      <w:pPr>
        <w:snapToGrid w:val="0"/>
        <w:rPr>
          <w:rFonts w:eastAsia="FangSong"/>
          <w:color w:val="000000" w:themeColor="text1"/>
          <w:sz w:val="24"/>
        </w:rPr>
      </w:pPr>
      <w:r w:rsidRPr="00AA57F1">
        <w:rPr>
          <w:rFonts w:eastAsia="FangSong"/>
          <w:color w:val="000000" w:themeColor="text1"/>
          <w:sz w:val="24"/>
        </w:rPr>
        <w:t xml:space="preserve">Radiological medical images generally refer to X-rays, CT scans, MRI, PET scans, ultrasounds, etc. Different modalities have different imaging principles, resolutions and information dimensions. X-rays and CT scans are based on density differences, so they are good at showing bones and lungs; MRI has high contrast for soft tissue and is often used to examine the nervous system and joints; PET shows metabolic activity and is very useful for </w:t>
      </w:r>
      <w:r w:rsidR="00F6783A" w:rsidRPr="00F6783A">
        <w:rPr>
          <w:rFonts w:eastAsia="FangSong"/>
          <w:color w:val="000000" w:themeColor="text1"/>
          <w:sz w:val="24"/>
        </w:rPr>
        <w:t>tumor</w:t>
      </w:r>
      <w:r w:rsidRPr="00AA57F1">
        <w:rPr>
          <w:rFonts w:eastAsia="FangSong"/>
          <w:color w:val="000000" w:themeColor="text1"/>
          <w:sz w:val="24"/>
        </w:rPr>
        <w:t xml:space="preserve"> diagnosis. Generally speaking, these images have the features of a large amount of data, complex grayscale distribution, and the presence of noise and artefacts. Due to differences in equipment and parameters, there will be noticeable image heterogeneity; thus, </w:t>
      </w:r>
      <w:r w:rsidR="00F6783A" w:rsidRPr="00AA57F1">
        <w:rPr>
          <w:rFonts w:eastAsia="FangSong"/>
          <w:color w:val="000000" w:themeColor="text1"/>
          <w:sz w:val="24"/>
        </w:rPr>
        <w:t>standardi</w:t>
      </w:r>
      <w:r w:rsidR="00F6783A">
        <w:rPr>
          <w:rFonts w:eastAsia="FangSong"/>
          <w:color w:val="000000" w:themeColor="text1"/>
          <w:sz w:val="24"/>
        </w:rPr>
        <w:t>z</w:t>
      </w:r>
      <w:r w:rsidR="00F6783A" w:rsidRPr="00AA57F1">
        <w:rPr>
          <w:rFonts w:eastAsia="FangSong"/>
          <w:color w:val="000000" w:themeColor="text1"/>
          <w:sz w:val="24"/>
        </w:rPr>
        <w:t xml:space="preserve">ed </w:t>
      </w:r>
      <w:r w:rsidRPr="00AA57F1">
        <w:rPr>
          <w:rFonts w:eastAsia="FangSong"/>
          <w:color w:val="000000" w:themeColor="text1"/>
          <w:sz w:val="24"/>
        </w:rPr>
        <w:t>processing cannot be achieved, and artificial intelligence needs to be introduced to address this problem.</w:t>
      </w:r>
    </w:p>
    <w:p w14:paraId="10AD7457" w14:textId="77777777" w:rsidR="005E3772" w:rsidRPr="00AA57F1" w:rsidRDefault="005E3772" w:rsidP="00AA57F1">
      <w:pPr>
        <w:snapToGrid w:val="0"/>
        <w:rPr>
          <w:rFonts w:eastAsia="FangSong"/>
          <w:color w:val="000000" w:themeColor="text1"/>
          <w:sz w:val="24"/>
        </w:rPr>
      </w:pPr>
    </w:p>
    <w:p w14:paraId="5FE81F20" w14:textId="77777777" w:rsidR="005E3772" w:rsidRPr="00AA57F1" w:rsidRDefault="00000000" w:rsidP="00AA57F1">
      <w:pPr>
        <w:snapToGrid w:val="0"/>
        <w:rPr>
          <w:rFonts w:eastAsia="FangSong"/>
          <w:b/>
          <w:bCs/>
          <w:color w:val="000000" w:themeColor="text1"/>
          <w:sz w:val="24"/>
        </w:rPr>
      </w:pPr>
      <w:r w:rsidRPr="00AA57F1">
        <w:rPr>
          <w:rFonts w:eastAsia="FangSong" w:hint="eastAsia"/>
          <w:b/>
          <w:bCs/>
          <w:color w:val="000000" w:themeColor="text1"/>
          <w:sz w:val="24"/>
        </w:rPr>
        <w:t>2</w:t>
      </w:r>
      <w:r w:rsidRPr="00AA57F1">
        <w:rPr>
          <w:rFonts w:eastAsia="FangSong"/>
          <w:b/>
          <w:bCs/>
          <w:color w:val="000000" w:themeColor="text1"/>
          <w:sz w:val="24"/>
        </w:rPr>
        <w:t>.2</w:t>
      </w:r>
      <w:r w:rsidRPr="00AA57F1">
        <w:rPr>
          <w:rFonts w:eastAsia="FangSong" w:hint="eastAsia"/>
          <w:b/>
          <w:bCs/>
          <w:color w:val="000000" w:themeColor="text1"/>
          <w:sz w:val="24"/>
        </w:rPr>
        <w:t>.</w:t>
      </w:r>
      <w:r w:rsidRPr="00AA57F1">
        <w:rPr>
          <w:rFonts w:eastAsia="FangSong"/>
          <w:b/>
          <w:bCs/>
          <w:color w:val="000000" w:themeColor="text1"/>
          <w:sz w:val="24"/>
        </w:rPr>
        <w:t xml:space="preserve"> Basic </w:t>
      </w:r>
      <w:r w:rsidRPr="00AA57F1">
        <w:rPr>
          <w:rFonts w:eastAsia="FangSong" w:hint="eastAsia"/>
          <w:b/>
          <w:bCs/>
          <w:color w:val="000000" w:themeColor="text1"/>
          <w:sz w:val="24"/>
        </w:rPr>
        <w:t>c</w:t>
      </w:r>
      <w:r w:rsidRPr="00AA57F1">
        <w:rPr>
          <w:rFonts w:eastAsia="FangSong"/>
          <w:b/>
          <w:bCs/>
          <w:color w:val="000000" w:themeColor="text1"/>
          <w:sz w:val="24"/>
        </w:rPr>
        <w:t xml:space="preserve">oncepts and </w:t>
      </w:r>
      <w:r w:rsidRPr="00AA57F1">
        <w:rPr>
          <w:rFonts w:eastAsia="FangSong" w:hint="eastAsia"/>
          <w:b/>
          <w:bCs/>
          <w:color w:val="000000" w:themeColor="text1"/>
          <w:sz w:val="24"/>
        </w:rPr>
        <w:t>m</w:t>
      </w:r>
      <w:r w:rsidRPr="00AA57F1">
        <w:rPr>
          <w:rFonts w:eastAsia="FangSong"/>
          <w:b/>
          <w:bCs/>
          <w:color w:val="000000" w:themeColor="text1"/>
          <w:sz w:val="24"/>
        </w:rPr>
        <w:t xml:space="preserve">ain </w:t>
      </w:r>
      <w:r w:rsidRPr="00AA57F1">
        <w:rPr>
          <w:rFonts w:eastAsia="FangSong" w:hint="eastAsia"/>
          <w:b/>
          <w:bCs/>
          <w:color w:val="000000" w:themeColor="text1"/>
          <w:sz w:val="24"/>
        </w:rPr>
        <w:t>a</w:t>
      </w:r>
      <w:r w:rsidRPr="00AA57F1">
        <w:rPr>
          <w:rFonts w:eastAsia="FangSong"/>
          <w:b/>
          <w:bCs/>
          <w:color w:val="000000" w:themeColor="text1"/>
          <w:sz w:val="24"/>
        </w:rPr>
        <w:t xml:space="preserve">pproaches to </w:t>
      </w:r>
      <w:r w:rsidRPr="00AA57F1">
        <w:rPr>
          <w:rFonts w:eastAsia="FangSong" w:hint="eastAsia"/>
          <w:b/>
          <w:bCs/>
          <w:color w:val="000000" w:themeColor="text1"/>
          <w:sz w:val="24"/>
        </w:rPr>
        <w:t>a</w:t>
      </w:r>
      <w:r w:rsidRPr="00AA57F1">
        <w:rPr>
          <w:rFonts w:eastAsia="FangSong"/>
          <w:b/>
          <w:bCs/>
          <w:color w:val="000000" w:themeColor="text1"/>
          <w:sz w:val="24"/>
        </w:rPr>
        <w:t xml:space="preserve">rtificial </w:t>
      </w:r>
      <w:r w:rsidRPr="00AA57F1">
        <w:rPr>
          <w:rFonts w:eastAsia="FangSong" w:hint="eastAsia"/>
          <w:b/>
          <w:bCs/>
          <w:color w:val="000000" w:themeColor="text1"/>
          <w:sz w:val="24"/>
        </w:rPr>
        <w:t>i</w:t>
      </w:r>
      <w:r w:rsidRPr="00AA57F1">
        <w:rPr>
          <w:rFonts w:eastAsia="FangSong"/>
          <w:b/>
          <w:bCs/>
          <w:color w:val="000000" w:themeColor="text1"/>
          <w:sz w:val="24"/>
        </w:rPr>
        <w:t xml:space="preserve">ntelligence </w:t>
      </w:r>
      <w:r w:rsidRPr="00AA57F1">
        <w:rPr>
          <w:rFonts w:eastAsia="FangSong" w:hint="eastAsia"/>
          <w:b/>
          <w:bCs/>
          <w:color w:val="000000" w:themeColor="text1"/>
          <w:sz w:val="24"/>
        </w:rPr>
        <w:t>t</w:t>
      </w:r>
      <w:r w:rsidRPr="00AA57F1">
        <w:rPr>
          <w:rFonts w:eastAsia="FangSong"/>
          <w:b/>
          <w:bCs/>
          <w:color w:val="000000" w:themeColor="text1"/>
          <w:sz w:val="24"/>
        </w:rPr>
        <w:t>echnology</w:t>
      </w:r>
    </w:p>
    <w:p w14:paraId="20D2C168" w14:textId="23941FAE" w:rsidR="005E3772" w:rsidRPr="00AA57F1" w:rsidRDefault="00000000" w:rsidP="00AA57F1">
      <w:pPr>
        <w:snapToGrid w:val="0"/>
        <w:rPr>
          <w:rFonts w:eastAsia="FangSong"/>
          <w:color w:val="000000" w:themeColor="text1"/>
          <w:sz w:val="24"/>
        </w:rPr>
      </w:pPr>
      <w:r w:rsidRPr="00AA57F1">
        <w:rPr>
          <w:rFonts w:eastAsia="FangSong"/>
          <w:color w:val="000000" w:themeColor="text1"/>
          <w:sz w:val="24"/>
        </w:rPr>
        <w:t>Artificial Intelligence technology uses machine learning to learn features and patterns from data automatically. Convolutional Neural Networks (CNNs), Recurrent Neural Networks (RNNs) and Transformers are all deep learning models that have achieved good results in image recognition and sequence modelling. Convolutional Networks use local receptive fields and weight sharing to extract spatial features for lesion detection and segmentation; Generative Adversarial Networks can be employed for image enhancement and reconstruction; Attention Mechanisms focus on important areas in the representation. Transfer learning and self-supervised learning address the problem of limited annotated data, and federated learning offers a privacy-preserving way for multi-</w:t>
      </w:r>
      <w:r w:rsidR="00F6783A" w:rsidRPr="00F6783A">
        <w:rPr>
          <w:rFonts w:eastAsia="FangSong"/>
          <w:color w:val="000000" w:themeColor="text1"/>
          <w:sz w:val="24"/>
        </w:rPr>
        <w:t>center</w:t>
      </w:r>
      <w:r w:rsidRPr="00AA57F1">
        <w:rPr>
          <w:rFonts w:eastAsia="FangSong"/>
          <w:color w:val="000000" w:themeColor="text1"/>
          <w:sz w:val="24"/>
        </w:rPr>
        <w:t xml:space="preserve"> cooperation. In short, the above ways provide the technical basis and algorithms for intelligent processing of radiological medical images</w:t>
      </w:r>
      <w:r w:rsidR="00F6783A">
        <w:rPr>
          <w:rFonts w:eastAsia="FangSong"/>
          <w:color w:val="000000" w:themeColor="text1"/>
          <w:sz w:val="24"/>
        </w:rPr>
        <w:t xml:space="preserve"> </w:t>
      </w:r>
      <w:r w:rsidRPr="00AA57F1">
        <w:rPr>
          <w:rFonts w:eastAsia="FangSong"/>
          <w:color w:val="000000" w:themeColor="text1"/>
          <w:sz w:val="24"/>
          <w:vertAlign w:val="superscript"/>
        </w:rPr>
        <w:t>[2]</w:t>
      </w:r>
      <w:r w:rsidRPr="00AA57F1">
        <w:rPr>
          <w:rFonts w:eastAsia="FangSong"/>
          <w:color w:val="000000" w:themeColor="text1"/>
          <w:sz w:val="24"/>
        </w:rPr>
        <w:t>.</w:t>
      </w:r>
    </w:p>
    <w:p w14:paraId="3D00F8B8" w14:textId="77777777" w:rsidR="005E3772" w:rsidRPr="00AA57F1" w:rsidRDefault="005E3772" w:rsidP="00AA57F1">
      <w:pPr>
        <w:snapToGrid w:val="0"/>
        <w:rPr>
          <w:rFonts w:eastAsia="FangSong"/>
          <w:color w:val="000000" w:themeColor="text1"/>
          <w:sz w:val="24"/>
        </w:rPr>
      </w:pPr>
    </w:p>
    <w:p w14:paraId="2FAC58B5" w14:textId="77777777" w:rsidR="005E3772" w:rsidRPr="00AA57F1" w:rsidRDefault="00000000" w:rsidP="00AA57F1">
      <w:pPr>
        <w:snapToGrid w:val="0"/>
        <w:rPr>
          <w:rFonts w:eastAsia="FangSong"/>
          <w:b/>
          <w:bCs/>
          <w:color w:val="000000" w:themeColor="text1"/>
          <w:sz w:val="24"/>
        </w:rPr>
      </w:pPr>
      <w:r w:rsidRPr="00AA57F1">
        <w:rPr>
          <w:rFonts w:eastAsia="FangSong" w:hint="eastAsia"/>
          <w:b/>
          <w:bCs/>
          <w:color w:val="000000" w:themeColor="text1"/>
          <w:sz w:val="24"/>
        </w:rPr>
        <w:t>2</w:t>
      </w:r>
      <w:r w:rsidRPr="00AA57F1">
        <w:rPr>
          <w:rFonts w:eastAsia="FangSong"/>
          <w:b/>
          <w:bCs/>
          <w:color w:val="000000" w:themeColor="text1"/>
          <w:sz w:val="24"/>
        </w:rPr>
        <w:t>.3</w:t>
      </w:r>
      <w:r w:rsidRPr="00AA57F1">
        <w:rPr>
          <w:rFonts w:eastAsia="FangSong" w:hint="eastAsia"/>
          <w:b/>
          <w:bCs/>
          <w:color w:val="000000" w:themeColor="text1"/>
          <w:sz w:val="24"/>
        </w:rPr>
        <w:t>.</w:t>
      </w:r>
      <w:r w:rsidRPr="00AA57F1">
        <w:rPr>
          <w:rFonts w:eastAsia="FangSong"/>
          <w:b/>
          <w:bCs/>
          <w:color w:val="000000" w:themeColor="text1"/>
          <w:sz w:val="24"/>
        </w:rPr>
        <w:t xml:space="preserve"> Applications of </w:t>
      </w:r>
      <w:r w:rsidRPr="00AA57F1">
        <w:rPr>
          <w:rFonts w:eastAsia="FangSong" w:hint="eastAsia"/>
          <w:b/>
          <w:bCs/>
          <w:color w:val="000000" w:themeColor="text1"/>
          <w:sz w:val="24"/>
        </w:rPr>
        <w:t>a</w:t>
      </w:r>
      <w:r w:rsidRPr="00AA57F1">
        <w:rPr>
          <w:rFonts w:eastAsia="FangSong"/>
          <w:b/>
          <w:bCs/>
          <w:color w:val="000000" w:themeColor="text1"/>
          <w:sz w:val="24"/>
        </w:rPr>
        <w:t xml:space="preserve">rtificial </w:t>
      </w:r>
      <w:r w:rsidRPr="00AA57F1">
        <w:rPr>
          <w:rFonts w:eastAsia="FangSong" w:hint="eastAsia"/>
          <w:b/>
          <w:bCs/>
          <w:color w:val="000000" w:themeColor="text1"/>
          <w:sz w:val="24"/>
        </w:rPr>
        <w:t>i</w:t>
      </w:r>
      <w:r w:rsidRPr="00AA57F1">
        <w:rPr>
          <w:rFonts w:eastAsia="FangSong"/>
          <w:b/>
          <w:bCs/>
          <w:color w:val="000000" w:themeColor="text1"/>
          <w:sz w:val="24"/>
        </w:rPr>
        <w:t xml:space="preserve">ntelligence in </w:t>
      </w:r>
      <w:r w:rsidRPr="00AA57F1">
        <w:rPr>
          <w:rFonts w:eastAsia="FangSong" w:hint="eastAsia"/>
          <w:b/>
          <w:bCs/>
          <w:color w:val="000000" w:themeColor="text1"/>
          <w:sz w:val="24"/>
        </w:rPr>
        <w:t>r</w:t>
      </w:r>
      <w:r w:rsidRPr="00AA57F1">
        <w:rPr>
          <w:rFonts w:eastAsia="FangSong"/>
          <w:b/>
          <w:bCs/>
          <w:color w:val="000000" w:themeColor="text1"/>
          <w:sz w:val="24"/>
        </w:rPr>
        <w:t xml:space="preserve">adiological </w:t>
      </w:r>
      <w:r w:rsidRPr="00AA57F1">
        <w:rPr>
          <w:rFonts w:eastAsia="FangSong" w:hint="eastAsia"/>
          <w:b/>
          <w:bCs/>
          <w:color w:val="000000" w:themeColor="text1"/>
          <w:sz w:val="24"/>
        </w:rPr>
        <w:t>m</w:t>
      </w:r>
      <w:r w:rsidRPr="00AA57F1">
        <w:rPr>
          <w:rFonts w:eastAsia="FangSong"/>
          <w:b/>
          <w:bCs/>
          <w:color w:val="000000" w:themeColor="text1"/>
          <w:sz w:val="24"/>
        </w:rPr>
        <w:t xml:space="preserve">edical </w:t>
      </w:r>
      <w:r w:rsidRPr="00AA57F1">
        <w:rPr>
          <w:rFonts w:eastAsia="FangSong" w:hint="eastAsia"/>
          <w:b/>
          <w:bCs/>
          <w:color w:val="000000" w:themeColor="text1"/>
          <w:sz w:val="24"/>
        </w:rPr>
        <w:t>i</w:t>
      </w:r>
      <w:r w:rsidRPr="00AA57F1">
        <w:rPr>
          <w:rFonts w:eastAsia="FangSong"/>
          <w:b/>
          <w:bCs/>
          <w:color w:val="000000" w:themeColor="text1"/>
          <w:sz w:val="24"/>
        </w:rPr>
        <w:t xml:space="preserve">mage </w:t>
      </w:r>
      <w:r w:rsidRPr="00AA57F1">
        <w:rPr>
          <w:rFonts w:eastAsia="FangSong" w:hint="eastAsia"/>
          <w:b/>
          <w:bCs/>
          <w:color w:val="000000" w:themeColor="text1"/>
          <w:sz w:val="24"/>
        </w:rPr>
        <w:t>p</w:t>
      </w:r>
      <w:r w:rsidRPr="00AA57F1">
        <w:rPr>
          <w:rFonts w:eastAsia="FangSong"/>
          <w:b/>
          <w:bCs/>
          <w:color w:val="000000" w:themeColor="text1"/>
          <w:sz w:val="24"/>
        </w:rPr>
        <w:t>rocessing</w:t>
      </w:r>
    </w:p>
    <w:p w14:paraId="43413EDE" w14:textId="049026B0" w:rsidR="005E3772" w:rsidRPr="00AA57F1" w:rsidRDefault="00000000" w:rsidP="00AA57F1">
      <w:pPr>
        <w:snapToGrid w:val="0"/>
        <w:rPr>
          <w:rFonts w:eastAsia="FangSong"/>
          <w:color w:val="000000" w:themeColor="text1"/>
          <w:sz w:val="24"/>
        </w:rPr>
      </w:pPr>
      <w:r w:rsidRPr="00AA57F1">
        <w:rPr>
          <w:rFonts w:eastAsia="FangSong"/>
          <w:color w:val="000000" w:themeColor="text1"/>
          <w:sz w:val="24"/>
        </w:rPr>
        <w:t xml:space="preserve">Artificial Intelligence has many applications in the field of medical imaging. It will have good processing speed, reduce the time needed for image reconstruction, segmentation and analysis, and lighten the load on radiologists. AI can find small lesions that are not visible to the naked eye and thus increase the proportion of early-stage diagnoses; at the same time, it will also reduce false negatives and false positives. Algorithm output does not vary due to changes in the operator's mood, so it is relatively stable. Artificial intelligence can also extract rich information from images to help predict the course of disease and </w:t>
      </w:r>
      <w:r w:rsidR="00F6783A" w:rsidRPr="00F6783A">
        <w:rPr>
          <w:rFonts w:eastAsia="FangSong"/>
          <w:color w:val="000000" w:themeColor="text1"/>
          <w:sz w:val="24"/>
        </w:rPr>
        <w:t>personalized</w:t>
      </w:r>
      <w:r w:rsidRPr="00AA57F1">
        <w:rPr>
          <w:rFonts w:eastAsia="FangSong"/>
          <w:color w:val="000000" w:themeColor="text1"/>
          <w:sz w:val="24"/>
        </w:rPr>
        <w:t xml:space="preserve"> treatment plans, and promote the shift from experience-based care to data-driven care in radiology; this has considerable clinical value and social benefits.</w:t>
      </w:r>
    </w:p>
    <w:p w14:paraId="429AF5A9" w14:textId="77777777" w:rsidR="005E3772" w:rsidRPr="00AA57F1" w:rsidRDefault="005E3772" w:rsidP="00AA57F1">
      <w:pPr>
        <w:snapToGrid w:val="0"/>
        <w:rPr>
          <w:rFonts w:eastAsia="FangSong"/>
          <w:color w:val="000000" w:themeColor="text1"/>
          <w:sz w:val="24"/>
        </w:rPr>
      </w:pPr>
    </w:p>
    <w:p w14:paraId="4FBDEAFC" w14:textId="77777777" w:rsidR="005E3772" w:rsidRPr="00AA57F1" w:rsidRDefault="00000000" w:rsidP="00AA57F1">
      <w:pPr>
        <w:snapToGrid w:val="0"/>
        <w:rPr>
          <w:rFonts w:eastAsia="FangSong"/>
          <w:b/>
          <w:bCs/>
          <w:color w:val="000000" w:themeColor="text1"/>
          <w:sz w:val="24"/>
        </w:rPr>
      </w:pPr>
      <w:r w:rsidRPr="00AA57F1">
        <w:rPr>
          <w:rFonts w:eastAsia="FangSong" w:hint="eastAsia"/>
          <w:b/>
          <w:bCs/>
          <w:color w:val="000000" w:themeColor="text1"/>
          <w:sz w:val="24"/>
        </w:rPr>
        <w:t>3.</w:t>
      </w:r>
      <w:r w:rsidRPr="00AA57F1">
        <w:rPr>
          <w:rFonts w:eastAsia="FangSong"/>
          <w:b/>
          <w:bCs/>
          <w:color w:val="000000" w:themeColor="text1"/>
          <w:sz w:val="24"/>
        </w:rPr>
        <w:t xml:space="preserve"> Application of </w:t>
      </w:r>
      <w:r w:rsidRPr="00AA57F1">
        <w:rPr>
          <w:rFonts w:eastAsia="FangSong" w:hint="eastAsia"/>
          <w:b/>
          <w:bCs/>
          <w:color w:val="000000" w:themeColor="text1"/>
          <w:sz w:val="24"/>
        </w:rPr>
        <w:t>a</w:t>
      </w:r>
      <w:r w:rsidRPr="00AA57F1">
        <w:rPr>
          <w:rFonts w:eastAsia="FangSong"/>
          <w:b/>
          <w:bCs/>
          <w:color w:val="000000" w:themeColor="text1"/>
          <w:sz w:val="24"/>
        </w:rPr>
        <w:t xml:space="preserve">rtificial </w:t>
      </w:r>
      <w:r w:rsidRPr="00AA57F1">
        <w:rPr>
          <w:rFonts w:eastAsia="FangSong" w:hint="eastAsia"/>
          <w:b/>
          <w:bCs/>
          <w:color w:val="000000" w:themeColor="text1"/>
          <w:sz w:val="24"/>
        </w:rPr>
        <w:t>i</w:t>
      </w:r>
      <w:r w:rsidRPr="00AA57F1">
        <w:rPr>
          <w:rFonts w:eastAsia="FangSong"/>
          <w:b/>
          <w:bCs/>
          <w:color w:val="000000" w:themeColor="text1"/>
          <w:sz w:val="24"/>
        </w:rPr>
        <w:t xml:space="preserve">ntelligence in </w:t>
      </w:r>
      <w:r w:rsidRPr="00AA57F1">
        <w:rPr>
          <w:rFonts w:eastAsia="FangSong" w:hint="eastAsia"/>
          <w:b/>
          <w:bCs/>
          <w:color w:val="000000" w:themeColor="text1"/>
          <w:sz w:val="24"/>
        </w:rPr>
        <w:t>r</w:t>
      </w:r>
      <w:r w:rsidRPr="00AA57F1">
        <w:rPr>
          <w:rFonts w:eastAsia="FangSong"/>
          <w:b/>
          <w:bCs/>
          <w:color w:val="000000" w:themeColor="text1"/>
          <w:sz w:val="24"/>
        </w:rPr>
        <w:t xml:space="preserve">adiological </w:t>
      </w:r>
      <w:r w:rsidRPr="00AA57F1">
        <w:rPr>
          <w:rFonts w:eastAsia="FangSong" w:hint="eastAsia"/>
          <w:b/>
          <w:bCs/>
          <w:color w:val="000000" w:themeColor="text1"/>
          <w:sz w:val="24"/>
        </w:rPr>
        <w:t>m</w:t>
      </w:r>
      <w:r w:rsidRPr="00AA57F1">
        <w:rPr>
          <w:rFonts w:eastAsia="FangSong"/>
          <w:b/>
          <w:bCs/>
          <w:color w:val="000000" w:themeColor="text1"/>
          <w:sz w:val="24"/>
        </w:rPr>
        <w:t xml:space="preserve">edical </w:t>
      </w:r>
      <w:r w:rsidRPr="00AA57F1">
        <w:rPr>
          <w:rFonts w:eastAsia="FangSong" w:hint="eastAsia"/>
          <w:b/>
          <w:bCs/>
          <w:color w:val="000000" w:themeColor="text1"/>
          <w:sz w:val="24"/>
        </w:rPr>
        <w:t>i</w:t>
      </w:r>
      <w:r w:rsidRPr="00AA57F1">
        <w:rPr>
          <w:rFonts w:eastAsia="FangSong"/>
          <w:b/>
          <w:bCs/>
          <w:color w:val="000000" w:themeColor="text1"/>
          <w:sz w:val="24"/>
        </w:rPr>
        <w:t xml:space="preserve">mage </w:t>
      </w:r>
      <w:r w:rsidRPr="00AA57F1">
        <w:rPr>
          <w:rFonts w:eastAsia="FangSong" w:hint="eastAsia"/>
          <w:b/>
          <w:bCs/>
          <w:color w:val="000000" w:themeColor="text1"/>
          <w:sz w:val="24"/>
        </w:rPr>
        <w:t>p</w:t>
      </w:r>
      <w:r w:rsidRPr="00AA57F1">
        <w:rPr>
          <w:rFonts w:eastAsia="FangSong"/>
          <w:b/>
          <w:bCs/>
          <w:color w:val="000000" w:themeColor="text1"/>
          <w:sz w:val="24"/>
        </w:rPr>
        <w:t>reprocessing</w:t>
      </w:r>
    </w:p>
    <w:p w14:paraId="35F62BB9" w14:textId="77777777" w:rsidR="005E3772" w:rsidRPr="00AA57F1" w:rsidRDefault="00000000" w:rsidP="00AA57F1">
      <w:pPr>
        <w:snapToGrid w:val="0"/>
        <w:rPr>
          <w:rFonts w:eastAsia="FangSong"/>
          <w:b/>
          <w:bCs/>
          <w:color w:val="000000" w:themeColor="text1"/>
          <w:sz w:val="24"/>
        </w:rPr>
      </w:pPr>
      <w:r w:rsidRPr="00AA57F1">
        <w:rPr>
          <w:rFonts w:eastAsia="FangSong" w:hint="eastAsia"/>
          <w:b/>
          <w:bCs/>
          <w:color w:val="000000" w:themeColor="text1"/>
          <w:sz w:val="24"/>
        </w:rPr>
        <w:t>3</w:t>
      </w:r>
      <w:r w:rsidRPr="00AA57F1">
        <w:rPr>
          <w:rFonts w:eastAsia="FangSong"/>
          <w:b/>
          <w:bCs/>
          <w:color w:val="000000" w:themeColor="text1"/>
          <w:sz w:val="24"/>
        </w:rPr>
        <w:t>.1</w:t>
      </w:r>
      <w:r w:rsidRPr="00AA57F1">
        <w:rPr>
          <w:rFonts w:eastAsia="FangSong" w:hint="eastAsia"/>
          <w:b/>
          <w:bCs/>
          <w:color w:val="000000" w:themeColor="text1"/>
          <w:sz w:val="24"/>
        </w:rPr>
        <w:t>.</w:t>
      </w:r>
      <w:r w:rsidRPr="00AA57F1">
        <w:rPr>
          <w:rFonts w:eastAsia="FangSong"/>
          <w:b/>
          <w:bCs/>
          <w:color w:val="000000" w:themeColor="text1"/>
          <w:sz w:val="24"/>
        </w:rPr>
        <w:t xml:space="preserve"> Image </w:t>
      </w:r>
      <w:r w:rsidRPr="00AA57F1">
        <w:rPr>
          <w:rFonts w:eastAsia="FangSong" w:hint="eastAsia"/>
          <w:b/>
          <w:bCs/>
          <w:color w:val="000000" w:themeColor="text1"/>
          <w:sz w:val="24"/>
        </w:rPr>
        <w:t>d</w:t>
      </w:r>
      <w:r w:rsidRPr="00AA57F1">
        <w:rPr>
          <w:rFonts w:eastAsia="FangSong"/>
          <w:b/>
          <w:bCs/>
          <w:color w:val="000000" w:themeColor="text1"/>
          <w:sz w:val="24"/>
        </w:rPr>
        <w:t xml:space="preserve">enoising and </w:t>
      </w:r>
      <w:r w:rsidRPr="00AA57F1">
        <w:rPr>
          <w:rFonts w:eastAsia="FangSong" w:hint="eastAsia"/>
          <w:b/>
          <w:bCs/>
          <w:color w:val="000000" w:themeColor="text1"/>
          <w:sz w:val="24"/>
        </w:rPr>
        <w:t>e</w:t>
      </w:r>
      <w:r w:rsidRPr="00AA57F1">
        <w:rPr>
          <w:rFonts w:eastAsia="FangSong"/>
          <w:b/>
          <w:bCs/>
          <w:color w:val="000000" w:themeColor="text1"/>
          <w:sz w:val="24"/>
        </w:rPr>
        <w:t>nhancement</w:t>
      </w:r>
    </w:p>
    <w:p w14:paraId="3839CC54" w14:textId="59EF9761" w:rsidR="005E3772" w:rsidRPr="00AA57F1" w:rsidRDefault="00000000" w:rsidP="00AA57F1">
      <w:pPr>
        <w:snapToGrid w:val="0"/>
        <w:rPr>
          <w:rFonts w:eastAsia="FangSong"/>
          <w:color w:val="000000" w:themeColor="text1"/>
          <w:sz w:val="24"/>
        </w:rPr>
      </w:pPr>
      <w:r w:rsidRPr="00AA57F1">
        <w:rPr>
          <w:rFonts w:eastAsia="FangSong"/>
          <w:color w:val="000000" w:themeColor="text1"/>
          <w:sz w:val="24"/>
        </w:rPr>
        <w:t>Radiological medical images are prone to noise and artefacts at the time of acquisition and transmission, thus affecting subsequent analysis. Artificial Intelligence trains a network to learn the mapping from noise distribution to clean images and then performs adaptive denoising. Convolutional Neural Networks (CNNs) and Generative Adversarial Networks (GANs) have shown good results in low-dose CT denoising and MRI noise reduction, and can reduce noise without losing edges and other features. Deep learning can be used to enhance the contrast and sharpen the structure of an image, reduce uneven lightness, etc., to make lesions more prominent. Based on research of 20,000 cases, intelligent denoising and enhancement can significantly improve the quality of the image and provide strong support for segmentation and diagnosis</w:t>
      </w:r>
      <w:r w:rsidR="00F6783A">
        <w:rPr>
          <w:rFonts w:eastAsia="FangSong"/>
          <w:color w:val="000000" w:themeColor="text1"/>
          <w:sz w:val="24"/>
        </w:rPr>
        <w:t xml:space="preserve"> </w:t>
      </w:r>
      <w:r w:rsidRPr="00AA57F1">
        <w:rPr>
          <w:rFonts w:eastAsia="FangSong"/>
          <w:color w:val="000000" w:themeColor="text1"/>
          <w:sz w:val="24"/>
          <w:vertAlign w:val="superscript"/>
        </w:rPr>
        <w:t>[3]</w:t>
      </w:r>
      <w:r w:rsidRPr="00AA57F1">
        <w:rPr>
          <w:rFonts w:eastAsia="FangSong"/>
          <w:color w:val="000000" w:themeColor="text1"/>
          <w:sz w:val="24"/>
        </w:rPr>
        <w:t>.</w:t>
      </w:r>
    </w:p>
    <w:p w14:paraId="078F9277" w14:textId="77777777" w:rsidR="005E3772" w:rsidRPr="00AA57F1" w:rsidRDefault="005E3772" w:rsidP="00AA57F1">
      <w:pPr>
        <w:snapToGrid w:val="0"/>
        <w:rPr>
          <w:rFonts w:eastAsia="FangSong"/>
          <w:color w:val="000000" w:themeColor="text1"/>
          <w:sz w:val="24"/>
        </w:rPr>
      </w:pPr>
    </w:p>
    <w:p w14:paraId="551BA36B" w14:textId="77777777" w:rsidR="005E3772" w:rsidRPr="00AA57F1" w:rsidRDefault="00000000" w:rsidP="00AA57F1">
      <w:pPr>
        <w:snapToGrid w:val="0"/>
        <w:rPr>
          <w:rFonts w:eastAsia="FangSong"/>
          <w:b/>
          <w:bCs/>
          <w:color w:val="000000" w:themeColor="text1"/>
          <w:sz w:val="24"/>
        </w:rPr>
      </w:pPr>
      <w:r w:rsidRPr="00AA57F1">
        <w:rPr>
          <w:rFonts w:eastAsia="FangSong" w:hint="eastAsia"/>
          <w:b/>
          <w:bCs/>
          <w:color w:val="000000" w:themeColor="text1"/>
          <w:sz w:val="24"/>
        </w:rPr>
        <w:t>3</w:t>
      </w:r>
      <w:r w:rsidRPr="00AA57F1">
        <w:rPr>
          <w:rFonts w:eastAsia="FangSong"/>
          <w:b/>
          <w:bCs/>
          <w:color w:val="000000" w:themeColor="text1"/>
          <w:sz w:val="24"/>
        </w:rPr>
        <w:t>.2</w:t>
      </w:r>
      <w:r w:rsidRPr="00AA57F1">
        <w:rPr>
          <w:rFonts w:eastAsia="FangSong" w:hint="eastAsia"/>
          <w:b/>
          <w:bCs/>
          <w:color w:val="000000" w:themeColor="text1"/>
          <w:sz w:val="24"/>
        </w:rPr>
        <w:t>.</w:t>
      </w:r>
      <w:r w:rsidRPr="00AA57F1">
        <w:rPr>
          <w:rFonts w:eastAsia="FangSong"/>
          <w:b/>
          <w:bCs/>
          <w:color w:val="000000" w:themeColor="text1"/>
          <w:sz w:val="24"/>
        </w:rPr>
        <w:t xml:space="preserve"> Image </w:t>
      </w:r>
      <w:r w:rsidRPr="00AA57F1">
        <w:rPr>
          <w:rFonts w:eastAsia="FangSong" w:hint="eastAsia"/>
          <w:b/>
          <w:bCs/>
          <w:color w:val="000000" w:themeColor="text1"/>
          <w:sz w:val="24"/>
        </w:rPr>
        <w:t>s</w:t>
      </w:r>
      <w:r w:rsidRPr="00AA57F1">
        <w:rPr>
          <w:rFonts w:eastAsia="FangSong"/>
          <w:b/>
          <w:bCs/>
          <w:color w:val="000000" w:themeColor="text1"/>
          <w:sz w:val="24"/>
        </w:rPr>
        <w:t xml:space="preserve">egmentation and </w:t>
      </w:r>
      <w:r w:rsidRPr="00AA57F1">
        <w:rPr>
          <w:rFonts w:eastAsia="FangSong" w:hint="eastAsia"/>
          <w:b/>
          <w:bCs/>
          <w:color w:val="000000" w:themeColor="text1"/>
          <w:sz w:val="24"/>
        </w:rPr>
        <w:t>o</w:t>
      </w:r>
      <w:r w:rsidRPr="00AA57F1">
        <w:rPr>
          <w:rFonts w:eastAsia="FangSong"/>
          <w:b/>
          <w:bCs/>
          <w:color w:val="000000" w:themeColor="text1"/>
          <w:sz w:val="24"/>
        </w:rPr>
        <w:t xml:space="preserve">rgan </w:t>
      </w:r>
      <w:r w:rsidRPr="00AA57F1">
        <w:rPr>
          <w:rFonts w:eastAsia="FangSong" w:hint="eastAsia"/>
          <w:b/>
          <w:bCs/>
          <w:color w:val="000000" w:themeColor="text1"/>
          <w:sz w:val="24"/>
        </w:rPr>
        <w:t>r</w:t>
      </w:r>
      <w:r w:rsidRPr="00AA57F1">
        <w:rPr>
          <w:rFonts w:eastAsia="FangSong"/>
          <w:b/>
          <w:bCs/>
          <w:color w:val="000000" w:themeColor="text1"/>
          <w:sz w:val="24"/>
        </w:rPr>
        <w:t>ecognition</w:t>
      </w:r>
    </w:p>
    <w:p w14:paraId="33659823" w14:textId="20D52BC0" w:rsidR="005E3772" w:rsidRPr="00AA57F1" w:rsidRDefault="00000000" w:rsidP="00AA57F1">
      <w:pPr>
        <w:snapToGrid w:val="0"/>
        <w:rPr>
          <w:rFonts w:eastAsia="FangSong"/>
          <w:color w:val="000000" w:themeColor="text1"/>
          <w:sz w:val="24"/>
        </w:rPr>
      </w:pPr>
      <w:r w:rsidRPr="00AA57F1">
        <w:rPr>
          <w:rFonts w:eastAsia="FangSong"/>
          <w:color w:val="000000" w:themeColor="text1"/>
          <w:sz w:val="24"/>
        </w:rPr>
        <w:t xml:space="preserve">The first purpose of image segmentation in medical imaging is to divide organs, tissues and lesions from the background. Fully convolutional networks, U-Net and its variations have been used by artificial intelligence to achieve end-to-end pixel-level classification, and they have shown good results in segmenting the liver, lungs, brain and </w:t>
      </w:r>
      <w:r w:rsidR="00F6783A" w:rsidRPr="00F6783A">
        <w:rPr>
          <w:rFonts w:eastAsia="FangSong"/>
          <w:color w:val="000000" w:themeColor="text1"/>
          <w:sz w:val="24"/>
        </w:rPr>
        <w:t>tumors</w:t>
      </w:r>
      <w:r w:rsidRPr="00AA57F1">
        <w:rPr>
          <w:rFonts w:eastAsia="FangSong"/>
          <w:color w:val="000000" w:themeColor="text1"/>
          <w:sz w:val="24"/>
        </w:rPr>
        <w:t xml:space="preserve">. Organ recognition, on the other hand, employs classification networks and </w:t>
      </w:r>
      <w:r w:rsidR="00F6783A" w:rsidRPr="00F6783A">
        <w:rPr>
          <w:rFonts w:eastAsia="FangSong"/>
          <w:color w:val="000000" w:themeColor="text1"/>
          <w:sz w:val="24"/>
        </w:rPr>
        <w:t>localization</w:t>
      </w:r>
      <w:r w:rsidRPr="00AA57F1">
        <w:rPr>
          <w:rFonts w:eastAsia="FangSong"/>
          <w:color w:val="000000" w:themeColor="text1"/>
          <w:sz w:val="24"/>
        </w:rPr>
        <w:t xml:space="preserve"> algorithms to automatically annotate anatomical structures and provide support for subsequent quantitative analysis. Attention mechanisms and multi-scale feature fusion can also enhance the segmentation performance of small targets and regions with blurry borders. Train a model on a large amount of data, then apply it to various devices and protocols, reduce manual delineation errors, and improve segmentation consistency and repeatability</w:t>
      </w:r>
      <w:r w:rsidR="00F6783A">
        <w:rPr>
          <w:rFonts w:eastAsia="FangSong"/>
          <w:color w:val="000000" w:themeColor="text1"/>
          <w:sz w:val="24"/>
        </w:rPr>
        <w:t xml:space="preserve"> </w:t>
      </w:r>
      <w:r w:rsidRPr="00AA57F1">
        <w:rPr>
          <w:rFonts w:eastAsia="FangSong"/>
          <w:color w:val="000000" w:themeColor="text1"/>
          <w:sz w:val="24"/>
          <w:vertAlign w:val="superscript"/>
        </w:rPr>
        <w:t>[4]</w:t>
      </w:r>
      <w:r w:rsidRPr="00AA57F1">
        <w:rPr>
          <w:rFonts w:eastAsia="FangSong"/>
          <w:color w:val="000000" w:themeColor="text1"/>
          <w:sz w:val="24"/>
        </w:rPr>
        <w:t>.</w:t>
      </w:r>
    </w:p>
    <w:p w14:paraId="0E97D92F" w14:textId="77777777" w:rsidR="005E3772" w:rsidRPr="00AA57F1" w:rsidRDefault="005E3772" w:rsidP="00AA57F1">
      <w:pPr>
        <w:snapToGrid w:val="0"/>
        <w:rPr>
          <w:rFonts w:eastAsia="FangSong"/>
          <w:color w:val="000000" w:themeColor="text1"/>
          <w:sz w:val="24"/>
        </w:rPr>
      </w:pPr>
    </w:p>
    <w:p w14:paraId="05F1D1B6" w14:textId="77777777" w:rsidR="005E3772" w:rsidRPr="00AA57F1" w:rsidRDefault="00000000" w:rsidP="00AA57F1">
      <w:pPr>
        <w:snapToGrid w:val="0"/>
        <w:rPr>
          <w:rFonts w:eastAsia="FangSong"/>
          <w:b/>
          <w:bCs/>
          <w:color w:val="000000" w:themeColor="text1"/>
          <w:sz w:val="24"/>
        </w:rPr>
      </w:pPr>
      <w:r w:rsidRPr="00AA57F1">
        <w:rPr>
          <w:rFonts w:eastAsia="FangSong" w:hint="eastAsia"/>
          <w:b/>
          <w:bCs/>
          <w:color w:val="000000" w:themeColor="text1"/>
          <w:sz w:val="24"/>
        </w:rPr>
        <w:t>3</w:t>
      </w:r>
      <w:r w:rsidRPr="00AA57F1">
        <w:rPr>
          <w:rFonts w:eastAsia="FangSong"/>
          <w:b/>
          <w:bCs/>
          <w:color w:val="000000" w:themeColor="text1"/>
          <w:sz w:val="24"/>
        </w:rPr>
        <w:t>.3</w:t>
      </w:r>
      <w:r w:rsidRPr="00AA57F1">
        <w:rPr>
          <w:rFonts w:eastAsia="FangSong" w:hint="eastAsia"/>
          <w:b/>
          <w:bCs/>
          <w:color w:val="000000" w:themeColor="text1"/>
          <w:sz w:val="24"/>
        </w:rPr>
        <w:t>.</w:t>
      </w:r>
      <w:r w:rsidRPr="00AA57F1">
        <w:rPr>
          <w:rFonts w:eastAsia="FangSong"/>
          <w:b/>
          <w:bCs/>
          <w:color w:val="000000" w:themeColor="text1"/>
          <w:sz w:val="24"/>
        </w:rPr>
        <w:t xml:space="preserve"> Image </w:t>
      </w:r>
      <w:r w:rsidRPr="00AA57F1">
        <w:rPr>
          <w:rFonts w:eastAsia="FangSong" w:hint="eastAsia"/>
          <w:b/>
          <w:bCs/>
          <w:color w:val="000000" w:themeColor="text1"/>
          <w:sz w:val="24"/>
        </w:rPr>
        <w:t>r</w:t>
      </w:r>
      <w:r w:rsidRPr="00AA57F1">
        <w:rPr>
          <w:rFonts w:eastAsia="FangSong"/>
          <w:b/>
          <w:bCs/>
          <w:color w:val="000000" w:themeColor="text1"/>
          <w:sz w:val="24"/>
        </w:rPr>
        <w:t xml:space="preserve">egistration and </w:t>
      </w:r>
      <w:r w:rsidRPr="00AA57F1">
        <w:rPr>
          <w:rFonts w:eastAsia="FangSong" w:hint="eastAsia"/>
          <w:b/>
          <w:bCs/>
          <w:color w:val="000000" w:themeColor="text1"/>
          <w:sz w:val="24"/>
        </w:rPr>
        <w:t>f</w:t>
      </w:r>
      <w:r w:rsidRPr="00AA57F1">
        <w:rPr>
          <w:rFonts w:eastAsia="FangSong"/>
          <w:b/>
          <w:bCs/>
          <w:color w:val="000000" w:themeColor="text1"/>
          <w:sz w:val="24"/>
        </w:rPr>
        <w:t>usion</w:t>
      </w:r>
    </w:p>
    <w:p w14:paraId="212468E0" w14:textId="2CFC2A82" w:rsidR="005E3772" w:rsidRPr="00AA57F1" w:rsidRDefault="00000000" w:rsidP="00AA57F1">
      <w:pPr>
        <w:snapToGrid w:val="0"/>
        <w:rPr>
          <w:rFonts w:eastAsia="FangSong"/>
          <w:color w:val="000000" w:themeColor="text1"/>
          <w:sz w:val="24"/>
        </w:rPr>
      </w:pPr>
      <w:r w:rsidRPr="00AA57F1">
        <w:rPr>
          <w:rFonts w:eastAsia="FangSong"/>
          <w:color w:val="000000" w:themeColor="text1"/>
          <w:sz w:val="24"/>
        </w:rPr>
        <w:t xml:space="preserve">Image registration is to align images taken at different times, in various ways or at different places, and fusion integrates multiple sources of information to improve the representation. Artificial Intelligence directly predicts the deformation field via a regression network for fast non-rigid registration without the need for expensive iterative </w:t>
      </w:r>
      <w:r w:rsidR="00F6783A" w:rsidRPr="00F6783A">
        <w:rPr>
          <w:rFonts w:eastAsia="FangSong"/>
          <w:color w:val="000000" w:themeColor="text1"/>
          <w:sz w:val="24"/>
        </w:rPr>
        <w:t>optimization</w:t>
      </w:r>
      <w:r w:rsidRPr="00AA57F1">
        <w:rPr>
          <w:rFonts w:eastAsia="FangSong"/>
          <w:color w:val="000000" w:themeColor="text1"/>
          <w:sz w:val="24"/>
        </w:rPr>
        <w:t xml:space="preserve">. Multimodal fusion integrates CT, MRI and PET data to obtain combined anatomical and functional images for all-around assessment </w:t>
      </w:r>
      <w:r w:rsidRPr="00AA57F1">
        <w:rPr>
          <w:rFonts w:eastAsia="FangSong"/>
          <w:color w:val="000000" w:themeColor="text1"/>
          <w:sz w:val="24"/>
        </w:rPr>
        <w:lastRenderedPageBreak/>
        <w:t>of the disease. A Deep Learning-based Fusion Method can dynamically weigh the features of different modalities and focus on the lesion area. Based on 5000 cases of data, intelligent registration and fusion have improved both the spatial consistency and information richness of images, thus providing strong support for accurate diagnosis and radiotherapy plan construction.</w:t>
      </w:r>
    </w:p>
    <w:p w14:paraId="4F985F97" w14:textId="77777777" w:rsidR="005E3772" w:rsidRPr="00AA57F1" w:rsidRDefault="005E3772" w:rsidP="00AA57F1">
      <w:pPr>
        <w:snapToGrid w:val="0"/>
        <w:rPr>
          <w:rFonts w:eastAsia="FangSong"/>
          <w:color w:val="000000" w:themeColor="text1"/>
          <w:sz w:val="24"/>
        </w:rPr>
      </w:pPr>
    </w:p>
    <w:p w14:paraId="0D6E4A4E" w14:textId="77777777" w:rsidR="005E3772" w:rsidRPr="00AA57F1" w:rsidRDefault="00000000" w:rsidP="00AA57F1">
      <w:pPr>
        <w:snapToGrid w:val="0"/>
        <w:rPr>
          <w:rFonts w:eastAsia="FangSong"/>
          <w:b/>
          <w:bCs/>
          <w:color w:val="000000" w:themeColor="text1"/>
          <w:sz w:val="24"/>
        </w:rPr>
      </w:pPr>
      <w:r w:rsidRPr="00AA57F1">
        <w:rPr>
          <w:rFonts w:eastAsia="FangSong" w:hint="eastAsia"/>
          <w:b/>
          <w:bCs/>
          <w:color w:val="000000" w:themeColor="text1"/>
          <w:sz w:val="24"/>
        </w:rPr>
        <w:t>4.</w:t>
      </w:r>
      <w:r w:rsidRPr="00AA57F1">
        <w:rPr>
          <w:rFonts w:eastAsia="FangSong"/>
          <w:b/>
          <w:bCs/>
          <w:color w:val="000000" w:themeColor="text1"/>
          <w:sz w:val="24"/>
        </w:rPr>
        <w:t xml:space="preserve"> Applications of </w:t>
      </w:r>
      <w:r w:rsidRPr="00AA57F1">
        <w:rPr>
          <w:rFonts w:eastAsia="FangSong" w:hint="eastAsia"/>
          <w:b/>
          <w:bCs/>
          <w:color w:val="000000" w:themeColor="text1"/>
          <w:sz w:val="24"/>
        </w:rPr>
        <w:t>a</w:t>
      </w:r>
      <w:r w:rsidRPr="00AA57F1">
        <w:rPr>
          <w:rFonts w:eastAsia="FangSong"/>
          <w:b/>
          <w:bCs/>
          <w:color w:val="000000" w:themeColor="text1"/>
          <w:sz w:val="24"/>
        </w:rPr>
        <w:t xml:space="preserve">rtificial </w:t>
      </w:r>
      <w:r w:rsidRPr="00AA57F1">
        <w:rPr>
          <w:rFonts w:eastAsia="FangSong" w:hint="eastAsia"/>
          <w:b/>
          <w:bCs/>
          <w:color w:val="000000" w:themeColor="text1"/>
          <w:sz w:val="24"/>
        </w:rPr>
        <w:t>i</w:t>
      </w:r>
      <w:r w:rsidRPr="00AA57F1">
        <w:rPr>
          <w:rFonts w:eastAsia="FangSong"/>
          <w:b/>
          <w:bCs/>
          <w:color w:val="000000" w:themeColor="text1"/>
          <w:sz w:val="24"/>
        </w:rPr>
        <w:t xml:space="preserve">ntelligence in </w:t>
      </w:r>
      <w:r w:rsidRPr="00AA57F1">
        <w:rPr>
          <w:rFonts w:eastAsia="FangSong" w:hint="eastAsia"/>
          <w:b/>
          <w:bCs/>
          <w:color w:val="000000" w:themeColor="text1"/>
          <w:sz w:val="24"/>
        </w:rPr>
        <w:t>r</w:t>
      </w:r>
      <w:r w:rsidRPr="00AA57F1">
        <w:rPr>
          <w:rFonts w:eastAsia="FangSong"/>
          <w:b/>
          <w:bCs/>
          <w:color w:val="000000" w:themeColor="text1"/>
          <w:sz w:val="24"/>
        </w:rPr>
        <w:t xml:space="preserve">adiological </w:t>
      </w:r>
      <w:r w:rsidRPr="00AA57F1">
        <w:rPr>
          <w:rFonts w:eastAsia="FangSong" w:hint="eastAsia"/>
          <w:b/>
          <w:bCs/>
          <w:color w:val="000000" w:themeColor="text1"/>
          <w:sz w:val="24"/>
        </w:rPr>
        <w:t>m</w:t>
      </w:r>
      <w:r w:rsidRPr="00AA57F1">
        <w:rPr>
          <w:rFonts w:eastAsia="FangSong"/>
          <w:b/>
          <w:bCs/>
          <w:color w:val="000000" w:themeColor="text1"/>
          <w:sz w:val="24"/>
        </w:rPr>
        <w:t xml:space="preserve">edical </w:t>
      </w:r>
      <w:r w:rsidRPr="00AA57F1">
        <w:rPr>
          <w:rFonts w:eastAsia="FangSong" w:hint="eastAsia"/>
          <w:b/>
          <w:bCs/>
          <w:color w:val="000000" w:themeColor="text1"/>
          <w:sz w:val="24"/>
        </w:rPr>
        <w:t>i</w:t>
      </w:r>
      <w:r w:rsidRPr="00AA57F1">
        <w:rPr>
          <w:rFonts w:eastAsia="FangSong"/>
          <w:b/>
          <w:bCs/>
          <w:color w:val="000000" w:themeColor="text1"/>
          <w:sz w:val="24"/>
        </w:rPr>
        <w:t xml:space="preserve">mage </w:t>
      </w:r>
      <w:r w:rsidRPr="00AA57F1">
        <w:rPr>
          <w:rFonts w:eastAsia="FangSong" w:hint="eastAsia"/>
          <w:b/>
          <w:bCs/>
          <w:color w:val="000000" w:themeColor="text1"/>
          <w:sz w:val="24"/>
        </w:rPr>
        <w:t>d</w:t>
      </w:r>
      <w:r w:rsidRPr="00AA57F1">
        <w:rPr>
          <w:rFonts w:eastAsia="FangSong"/>
          <w:b/>
          <w:bCs/>
          <w:color w:val="000000" w:themeColor="text1"/>
          <w:sz w:val="24"/>
        </w:rPr>
        <w:t>iagnosis</w:t>
      </w:r>
    </w:p>
    <w:p w14:paraId="2218D197" w14:textId="160951BD" w:rsidR="005E3772" w:rsidRPr="00AA57F1" w:rsidRDefault="00000000" w:rsidP="00AA57F1">
      <w:pPr>
        <w:snapToGrid w:val="0"/>
        <w:rPr>
          <w:rFonts w:eastAsia="FangSong"/>
          <w:b/>
          <w:bCs/>
          <w:color w:val="000000" w:themeColor="text1"/>
          <w:sz w:val="24"/>
        </w:rPr>
      </w:pPr>
      <w:r w:rsidRPr="00AA57F1">
        <w:rPr>
          <w:rFonts w:eastAsia="FangSong" w:hint="eastAsia"/>
          <w:b/>
          <w:bCs/>
          <w:color w:val="000000" w:themeColor="text1"/>
          <w:sz w:val="24"/>
        </w:rPr>
        <w:t>4</w:t>
      </w:r>
      <w:r w:rsidRPr="00AA57F1">
        <w:rPr>
          <w:rFonts w:eastAsia="FangSong"/>
          <w:b/>
          <w:bCs/>
          <w:color w:val="000000" w:themeColor="text1"/>
          <w:sz w:val="24"/>
        </w:rPr>
        <w:t>.1</w:t>
      </w:r>
      <w:r w:rsidRPr="00AA57F1">
        <w:rPr>
          <w:rFonts w:eastAsia="FangSong" w:hint="eastAsia"/>
          <w:b/>
          <w:bCs/>
          <w:color w:val="000000" w:themeColor="text1"/>
          <w:sz w:val="24"/>
        </w:rPr>
        <w:t>.</w:t>
      </w:r>
      <w:r w:rsidRPr="00AA57F1">
        <w:rPr>
          <w:rFonts w:eastAsia="FangSong"/>
          <w:b/>
          <w:bCs/>
          <w:color w:val="000000" w:themeColor="text1"/>
          <w:sz w:val="24"/>
        </w:rPr>
        <w:t xml:space="preserve"> Lesion </w:t>
      </w:r>
      <w:r w:rsidRPr="00AA57F1">
        <w:rPr>
          <w:rFonts w:eastAsia="FangSong" w:hint="eastAsia"/>
          <w:b/>
          <w:bCs/>
          <w:color w:val="000000" w:themeColor="text1"/>
          <w:sz w:val="24"/>
        </w:rPr>
        <w:t>d</w:t>
      </w:r>
      <w:r w:rsidRPr="00AA57F1">
        <w:rPr>
          <w:rFonts w:eastAsia="FangSong"/>
          <w:b/>
          <w:bCs/>
          <w:color w:val="000000" w:themeColor="text1"/>
          <w:sz w:val="24"/>
        </w:rPr>
        <w:t xml:space="preserve">etection and </w:t>
      </w:r>
      <w:r w:rsidR="00F6783A" w:rsidRPr="00F6783A">
        <w:rPr>
          <w:rFonts w:eastAsia="FangSong"/>
          <w:b/>
          <w:bCs/>
          <w:color w:val="000000" w:themeColor="text1"/>
          <w:sz w:val="24"/>
        </w:rPr>
        <w:t>localization</w:t>
      </w:r>
    </w:p>
    <w:p w14:paraId="16788205" w14:textId="7E917634" w:rsidR="005E3772" w:rsidRPr="00AA57F1" w:rsidRDefault="00000000" w:rsidP="00AA57F1">
      <w:pPr>
        <w:snapToGrid w:val="0"/>
        <w:rPr>
          <w:rFonts w:eastAsia="FangSong"/>
          <w:color w:val="000000" w:themeColor="text1"/>
          <w:sz w:val="24"/>
        </w:rPr>
      </w:pPr>
      <w:r w:rsidRPr="00AA57F1">
        <w:rPr>
          <w:rFonts w:eastAsia="FangSong"/>
          <w:color w:val="000000" w:themeColor="text1"/>
          <w:sz w:val="24"/>
        </w:rPr>
        <w:t xml:space="preserve">The first is to find the disease in this way. A network for object detection is employed by artificial intelligence to automatically find abnormal areas in images and indicate their positions. Convolutional Neural Networks and Feature Pyramid Structures are used together to address lesions at various scales and enhance the detection rate of small nodules simultaneously. Intelligent systems have achieved good sensitivity and specificity in the detection of pulmonary nodules, breast masses and liver lesions. The </w:t>
      </w:r>
      <w:r w:rsidR="00F6783A" w:rsidRPr="00F6783A">
        <w:rPr>
          <w:rFonts w:eastAsia="FangSong"/>
          <w:color w:val="000000" w:themeColor="text1"/>
          <w:sz w:val="24"/>
        </w:rPr>
        <w:t>localization</w:t>
      </w:r>
      <w:r w:rsidRPr="00AA57F1">
        <w:rPr>
          <w:rFonts w:eastAsia="FangSong"/>
          <w:color w:val="000000" w:themeColor="text1"/>
          <w:sz w:val="24"/>
        </w:rPr>
        <w:t xml:space="preserve"> function adds annotations for the coordinates and extents of the lesions to help doctors view and compare them. Large-sample training helps the model learn well and perform consistently across all kinds of scans; thus, it can improve both the detection rate and diagnostic accuracy of radiologists</w:t>
      </w:r>
      <w:r w:rsidR="00F6783A">
        <w:rPr>
          <w:rFonts w:eastAsia="FangSong"/>
          <w:color w:val="000000" w:themeColor="text1"/>
          <w:sz w:val="24"/>
        </w:rPr>
        <w:t xml:space="preserve"> </w:t>
      </w:r>
      <w:r w:rsidRPr="00AA57F1">
        <w:rPr>
          <w:rFonts w:eastAsia="FangSong"/>
          <w:color w:val="000000" w:themeColor="text1"/>
          <w:sz w:val="24"/>
          <w:vertAlign w:val="superscript"/>
        </w:rPr>
        <w:t>[5]</w:t>
      </w:r>
      <w:r w:rsidRPr="00AA57F1">
        <w:rPr>
          <w:rFonts w:eastAsia="FangSong"/>
          <w:color w:val="000000" w:themeColor="text1"/>
          <w:sz w:val="24"/>
        </w:rPr>
        <w:t>.</w:t>
      </w:r>
    </w:p>
    <w:p w14:paraId="204CC766" w14:textId="77777777" w:rsidR="005E3772" w:rsidRPr="00AA57F1" w:rsidRDefault="005E3772" w:rsidP="00AA57F1">
      <w:pPr>
        <w:snapToGrid w:val="0"/>
        <w:rPr>
          <w:rFonts w:eastAsia="FangSong"/>
          <w:color w:val="000000" w:themeColor="text1"/>
          <w:sz w:val="24"/>
        </w:rPr>
      </w:pPr>
    </w:p>
    <w:p w14:paraId="3D12717B" w14:textId="77777777" w:rsidR="005E3772" w:rsidRPr="00AA57F1" w:rsidRDefault="00000000" w:rsidP="00AA57F1">
      <w:pPr>
        <w:snapToGrid w:val="0"/>
        <w:rPr>
          <w:rFonts w:eastAsia="FangSong"/>
          <w:b/>
          <w:bCs/>
          <w:color w:val="000000" w:themeColor="text1"/>
          <w:sz w:val="24"/>
        </w:rPr>
      </w:pPr>
      <w:r w:rsidRPr="00AA57F1">
        <w:rPr>
          <w:rFonts w:eastAsia="FangSong" w:hint="eastAsia"/>
          <w:b/>
          <w:bCs/>
          <w:color w:val="000000" w:themeColor="text1"/>
          <w:sz w:val="24"/>
        </w:rPr>
        <w:t>4</w:t>
      </w:r>
      <w:r w:rsidRPr="00AA57F1">
        <w:rPr>
          <w:rFonts w:eastAsia="FangSong"/>
          <w:b/>
          <w:bCs/>
          <w:color w:val="000000" w:themeColor="text1"/>
          <w:sz w:val="24"/>
        </w:rPr>
        <w:t>.2</w:t>
      </w:r>
      <w:r w:rsidRPr="00AA57F1">
        <w:rPr>
          <w:rFonts w:eastAsia="FangSong" w:hint="eastAsia"/>
          <w:b/>
          <w:bCs/>
          <w:color w:val="000000" w:themeColor="text1"/>
          <w:sz w:val="24"/>
        </w:rPr>
        <w:t>.</w:t>
      </w:r>
      <w:r w:rsidRPr="00AA57F1">
        <w:rPr>
          <w:rFonts w:eastAsia="FangSong"/>
          <w:b/>
          <w:bCs/>
          <w:color w:val="000000" w:themeColor="text1"/>
          <w:sz w:val="24"/>
        </w:rPr>
        <w:t xml:space="preserve"> Lesion </w:t>
      </w:r>
      <w:r w:rsidRPr="00AA57F1">
        <w:rPr>
          <w:rFonts w:eastAsia="FangSong" w:hint="eastAsia"/>
          <w:b/>
          <w:bCs/>
          <w:color w:val="000000" w:themeColor="text1"/>
          <w:sz w:val="24"/>
        </w:rPr>
        <w:t>c</w:t>
      </w:r>
      <w:r w:rsidRPr="00AA57F1">
        <w:rPr>
          <w:rFonts w:eastAsia="FangSong"/>
          <w:b/>
          <w:bCs/>
          <w:color w:val="000000" w:themeColor="text1"/>
          <w:sz w:val="24"/>
        </w:rPr>
        <w:t xml:space="preserve">lassification and </w:t>
      </w:r>
      <w:r w:rsidRPr="00AA57F1">
        <w:rPr>
          <w:rFonts w:eastAsia="FangSong" w:hint="eastAsia"/>
          <w:b/>
          <w:bCs/>
          <w:color w:val="000000" w:themeColor="text1"/>
          <w:sz w:val="24"/>
        </w:rPr>
        <w:t>b</w:t>
      </w:r>
      <w:r w:rsidRPr="00AA57F1">
        <w:rPr>
          <w:rFonts w:eastAsia="FangSong"/>
          <w:b/>
          <w:bCs/>
          <w:color w:val="000000" w:themeColor="text1"/>
          <w:sz w:val="24"/>
        </w:rPr>
        <w:t>enign-</w:t>
      </w:r>
      <w:r w:rsidRPr="00AA57F1">
        <w:rPr>
          <w:rFonts w:eastAsia="FangSong" w:hint="eastAsia"/>
          <w:b/>
          <w:bCs/>
          <w:color w:val="000000" w:themeColor="text1"/>
          <w:sz w:val="24"/>
        </w:rPr>
        <w:t>m</w:t>
      </w:r>
      <w:r w:rsidRPr="00AA57F1">
        <w:rPr>
          <w:rFonts w:eastAsia="FangSong"/>
          <w:b/>
          <w:bCs/>
          <w:color w:val="000000" w:themeColor="text1"/>
          <w:sz w:val="24"/>
        </w:rPr>
        <w:t xml:space="preserve">alignant </w:t>
      </w:r>
      <w:r w:rsidRPr="00AA57F1">
        <w:rPr>
          <w:rFonts w:eastAsia="FangSong" w:hint="eastAsia"/>
          <w:b/>
          <w:bCs/>
          <w:color w:val="000000" w:themeColor="text1"/>
          <w:sz w:val="24"/>
        </w:rPr>
        <w:t>d</w:t>
      </w:r>
      <w:r w:rsidRPr="00AA57F1">
        <w:rPr>
          <w:rFonts w:eastAsia="FangSong"/>
          <w:b/>
          <w:bCs/>
          <w:color w:val="000000" w:themeColor="text1"/>
          <w:sz w:val="24"/>
        </w:rPr>
        <w:t>etermination</w:t>
      </w:r>
    </w:p>
    <w:p w14:paraId="70A06AF3" w14:textId="576CBFF2" w:rsidR="005E3772" w:rsidRPr="00AA57F1" w:rsidRDefault="00000000" w:rsidP="00AA57F1">
      <w:pPr>
        <w:snapToGrid w:val="0"/>
        <w:rPr>
          <w:rFonts w:eastAsia="FangSong"/>
          <w:color w:val="000000" w:themeColor="text1"/>
          <w:sz w:val="24"/>
        </w:rPr>
      </w:pPr>
      <w:r w:rsidRPr="00AA57F1">
        <w:rPr>
          <w:rFonts w:eastAsia="FangSong"/>
          <w:color w:val="000000" w:themeColor="text1"/>
          <w:sz w:val="24"/>
        </w:rPr>
        <w:t xml:space="preserve">Detection is used to identify lesions, and then AI classifies them as either benign or malignant. A classification network extracts morphological, textural and enhanced features, combines them with clinical data, and outputs a probability result. Deep Learning models have achieved good results in differentiating between benign and malignant pulmonary nodules, grading breast lesions, and classifying brain </w:t>
      </w:r>
      <w:r w:rsidR="00F6783A" w:rsidRPr="00F6783A">
        <w:rPr>
          <w:rFonts w:eastAsia="FangSong"/>
          <w:color w:val="000000" w:themeColor="text1"/>
          <w:sz w:val="24"/>
        </w:rPr>
        <w:t>tumors</w:t>
      </w:r>
      <w:r w:rsidRPr="00AA57F1">
        <w:rPr>
          <w:rFonts w:eastAsia="FangSong"/>
          <w:color w:val="000000" w:themeColor="text1"/>
          <w:sz w:val="24"/>
        </w:rPr>
        <w:t xml:space="preserve">. Transfer Learning and Ensemble Methods Improve Classification Stability Further. Based on the research of 20,000 cases, intelligent classification can reduce subjectivity and offer doctors an objective reference. Although the final diagnosis needs to be confirmed by pathology, artificial intelligence has shown some benefits in early screening and risk assessment to help </w:t>
      </w:r>
      <w:r w:rsidR="00F6783A" w:rsidRPr="00F6783A">
        <w:rPr>
          <w:rFonts w:eastAsia="FangSong"/>
          <w:color w:val="000000" w:themeColor="text1"/>
          <w:sz w:val="24"/>
        </w:rPr>
        <w:t>optimize</w:t>
      </w:r>
      <w:r w:rsidRPr="00AA57F1">
        <w:rPr>
          <w:rFonts w:eastAsia="FangSong"/>
          <w:color w:val="000000" w:themeColor="text1"/>
          <w:sz w:val="24"/>
        </w:rPr>
        <w:t xml:space="preserve"> the use of medical resources and diagnostic-treatment processes.</w:t>
      </w:r>
    </w:p>
    <w:p w14:paraId="21CD3443" w14:textId="77777777" w:rsidR="005E3772" w:rsidRPr="00AA57F1" w:rsidRDefault="005E3772" w:rsidP="00AA57F1">
      <w:pPr>
        <w:snapToGrid w:val="0"/>
        <w:rPr>
          <w:rFonts w:eastAsia="FangSong"/>
          <w:color w:val="000000" w:themeColor="text1"/>
          <w:sz w:val="24"/>
        </w:rPr>
      </w:pPr>
    </w:p>
    <w:p w14:paraId="3CB44CEC" w14:textId="77777777" w:rsidR="005E3772" w:rsidRPr="00AA57F1" w:rsidRDefault="00000000" w:rsidP="00AA57F1">
      <w:pPr>
        <w:snapToGrid w:val="0"/>
        <w:rPr>
          <w:rFonts w:eastAsia="FangSong"/>
          <w:b/>
          <w:bCs/>
          <w:color w:val="000000" w:themeColor="text1"/>
          <w:sz w:val="24"/>
        </w:rPr>
      </w:pPr>
      <w:r w:rsidRPr="00AA57F1">
        <w:rPr>
          <w:rFonts w:eastAsia="FangSong" w:hint="eastAsia"/>
          <w:b/>
          <w:bCs/>
          <w:color w:val="000000" w:themeColor="text1"/>
          <w:sz w:val="24"/>
        </w:rPr>
        <w:t>4</w:t>
      </w:r>
      <w:r w:rsidRPr="00AA57F1">
        <w:rPr>
          <w:rFonts w:eastAsia="FangSong"/>
          <w:b/>
          <w:bCs/>
          <w:color w:val="000000" w:themeColor="text1"/>
          <w:sz w:val="24"/>
        </w:rPr>
        <w:t>.3</w:t>
      </w:r>
      <w:r w:rsidRPr="00AA57F1">
        <w:rPr>
          <w:rFonts w:eastAsia="FangSong" w:hint="eastAsia"/>
          <w:b/>
          <w:bCs/>
          <w:color w:val="000000" w:themeColor="text1"/>
          <w:sz w:val="24"/>
        </w:rPr>
        <w:t>.</w:t>
      </w:r>
      <w:r w:rsidRPr="00AA57F1">
        <w:rPr>
          <w:rFonts w:eastAsia="FangSong"/>
          <w:b/>
          <w:bCs/>
          <w:color w:val="000000" w:themeColor="text1"/>
          <w:sz w:val="24"/>
        </w:rPr>
        <w:t xml:space="preserve"> Diagnosis </w:t>
      </w:r>
      <w:r w:rsidRPr="00AA57F1">
        <w:rPr>
          <w:rFonts w:eastAsia="FangSong" w:hint="eastAsia"/>
          <w:b/>
          <w:bCs/>
          <w:color w:val="000000" w:themeColor="text1"/>
          <w:sz w:val="24"/>
        </w:rPr>
        <w:t>r</w:t>
      </w:r>
      <w:r w:rsidRPr="00AA57F1">
        <w:rPr>
          <w:rFonts w:eastAsia="FangSong"/>
          <w:b/>
          <w:bCs/>
          <w:color w:val="000000" w:themeColor="text1"/>
          <w:sz w:val="24"/>
        </w:rPr>
        <w:t xml:space="preserve">esult </w:t>
      </w:r>
      <w:r w:rsidRPr="00AA57F1">
        <w:rPr>
          <w:rFonts w:eastAsia="FangSong" w:hint="eastAsia"/>
          <w:b/>
          <w:bCs/>
          <w:color w:val="000000" w:themeColor="text1"/>
          <w:sz w:val="24"/>
        </w:rPr>
        <w:t>p</w:t>
      </w:r>
      <w:r w:rsidRPr="00AA57F1">
        <w:rPr>
          <w:rFonts w:eastAsia="FangSong"/>
          <w:b/>
          <w:bCs/>
          <w:color w:val="000000" w:themeColor="text1"/>
          <w:sz w:val="24"/>
        </w:rPr>
        <w:t xml:space="preserve">rediction and </w:t>
      </w:r>
      <w:r w:rsidRPr="00AA57F1">
        <w:rPr>
          <w:rFonts w:eastAsia="FangSong" w:hint="eastAsia"/>
          <w:b/>
          <w:bCs/>
          <w:color w:val="000000" w:themeColor="text1"/>
          <w:sz w:val="24"/>
        </w:rPr>
        <w:t>s</w:t>
      </w:r>
      <w:r w:rsidRPr="00AA57F1">
        <w:rPr>
          <w:rFonts w:eastAsia="FangSong"/>
          <w:b/>
          <w:bCs/>
          <w:color w:val="000000" w:themeColor="text1"/>
          <w:sz w:val="24"/>
        </w:rPr>
        <w:t xml:space="preserve">upport for </w:t>
      </w:r>
      <w:r w:rsidRPr="00AA57F1">
        <w:rPr>
          <w:rFonts w:eastAsia="FangSong" w:hint="eastAsia"/>
          <w:b/>
          <w:bCs/>
          <w:color w:val="000000" w:themeColor="text1"/>
          <w:sz w:val="24"/>
        </w:rPr>
        <w:t>d</w:t>
      </w:r>
      <w:r w:rsidRPr="00AA57F1">
        <w:rPr>
          <w:rFonts w:eastAsia="FangSong"/>
          <w:b/>
          <w:bCs/>
          <w:color w:val="000000" w:themeColor="text1"/>
          <w:sz w:val="24"/>
        </w:rPr>
        <w:t>ecision-</w:t>
      </w:r>
      <w:r w:rsidRPr="00AA57F1">
        <w:rPr>
          <w:rFonts w:eastAsia="FangSong" w:hint="eastAsia"/>
          <w:b/>
          <w:bCs/>
          <w:color w:val="000000" w:themeColor="text1"/>
          <w:sz w:val="24"/>
        </w:rPr>
        <w:t>m</w:t>
      </w:r>
      <w:r w:rsidRPr="00AA57F1">
        <w:rPr>
          <w:rFonts w:eastAsia="FangSong"/>
          <w:b/>
          <w:bCs/>
          <w:color w:val="000000" w:themeColor="text1"/>
          <w:sz w:val="24"/>
        </w:rPr>
        <w:t>aking</w:t>
      </w:r>
    </w:p>
    <w:p w14:paraId="5C002378" w14:textId="27B66B5F" w:rsidR="005E3772" w:rsidRPr="00AA57F1" w:rsidRDefault="00000000" w:rsidP="00AA57F1">
      <w:pPr>
        <w:snapToGrid w:val="0"/>
        <w:rPr>
          <w:rFonts w:eastAsia="FangSong"/>
          <w:color w:val="000000" w:themeColor="text1"/>
          <w:sz w:val="24"/>
        </w:rPr>
      </w:pPr>
      <w:r w:rsidRPr="00AA57F1">
        <w:rPr>
          <w:rFonts w:eastAsia="FangSong"/>
          <w:color w:val="000000" w:themeColor="text1"/>
          <w:sz w:val="24"/>
        </w:rPr>
        <w:t xml:space="preserve">Artificial Intelligence can now be used to </w:t>
      </w:r>
      <w:r w:rsidR="00F6783A" w:rsidRPr="00F6783A">
        <w:rPr>
          <w:rFonts w:eastAsia="FangSong"/>
          <w:color w:val="000000" w:themeColor="text1"/>
          <w:sz w:val="24"/>
        </w:rPr>
        <w:t>recognize</w:t>
      </w:r>
      <w:r w:rsidRPr="00AA57F1">
        <w:rPr>
          <w:rFonts w:eastAsia="FangSong"/>
          <w:color w:val="000000" w:themeColor="text1"/>
          <w:sz w:val="24"/>
        </w:rPr>
        <w:t xml:space="preserve"> images and diagnose diseases, predict how long people will live after being diagnosed with cancer, etc., all to help doctors make better decisions. Combine radiomic features with clinical information to build a model that can determine the risk of death and the likelihood of </w:t>
      </w:r>
      <w:r w:rsidR="00F6783A" w:rsidRPr="00F6783A">
        <w:rPr>
          <w:rFonts w:eastAsia="FangSong"/>
          <w:color w:val="000000" w:themeColor="text1"/>
          <w:sz w:val="24"/>
        </w:rPr>
        <w:t>tumor</w:t>
      </w:r>
      <w:r w:rsidRPr="00AA57F1">
        <w:rPr>
          <w:rFonts w:eastAsia="FangSong"/>
          <w:color w:val="000000" w:themeColor="text1"/>
          <w:sz w:val="24"/>
        </w:rPr>
        <w:t xml:space="preserve"> recurrence. Recently, some research has begun applying deep learning to problems such as survival analysis and drug response prediction to provide </w:t>
      </w:r>
      <w:r w:rsidR="00F6783A" w:rsidRPr="00F6783A">
        <w:rPr>
          <w:rFonts w:eastAsia="FangSong"/>
          <w:color w:val="000000" w:themeColor="text1"/>
          <w:sz w:val="24"/>
        </w:rPr>
        <w:t>personalized</w:t>
      </w:r>
      <w:r w:rsidRPr="00AA57F1">
        <w:rPr>
          <w:rFonts w:eastAsia="FangSong"/>
          <w:color w:val="000000" w:themeColor="text1"/>
          <w:sz w:val="24"/>
        </w:rPr>
        <w:t xml:space="preserve"> medical support. An auxiliary decision-support system combines the results of algorithms with rules and presents them visually to help doctors make decisions more efficiently and consistently. Based on the large-scale follow-up data, intelligent prediction models have been continuously </w:t>
      </w:r>
      <w:r w:rsidR="00F6783A" w:rsidRPr="00F6783A">
        <w:rPr>
          <w:rFonts w:eastAsia="FangSong"/>
          <w:color w:val="000000" w:themeColor="text1"/>
          <w:sz w:val="24"/>
        </w:rPr>
        <w:t>optimized</w:t>
      </w:r>
      <w:r w:rsidRPr="00AA57F1">
        <w:rPr>
          <w:rFonts w:eastAsia="FangSong"/>
          <w:color w:val="000000" w:themeColor="text1"/>
          <w:sz w:val="24"/>
        </w:rPr>
        <w:t xml:space="preserve"> to promote the shift of radiological diagnosis from description to prediction and expand the clinical application of imaging</w:t>
      </w:r>
      <w:r w:rsidR="00F6783A">
        <w:rPr>
          <w:rFonts w:eastAsia="FangSong"/>
          <w:color w:val="000000" w:themeColor="text1"/>
          <w:sz w:val="24"/>
        </w:rPr>
        <w:t xml:space="preserve"> </w:t>
      </w:r>
      <w:r w:rsidRPr="00AA57F1">
        <w:rPr>
          <w:rFonts w:eastAsia="FangSong"/>
          <w:color w:val="000000" w:themeColor="text1"/>
          <w:sz w:val="24"/>
          <w:vertAlign w:val="superscript"/>
        </w:rPr>
        <w:t>[6]</w:t>
      </w:r>
      <w:r w:rsidRPr="00AA57F1">
        <w:rPr>
          <w:rFonts w:eastAsia="FangSong"/>
          <w:color w:val="000000" w:themeColor="text1"/>
          <w:sz w:val="24"/>
        </w:rPr>
        <w:t>.</w:t>
      </w:r>
    </w:p>
    <w:p w14:paraId="17F5E885" w14:textId="77777777" w:rsidR="005E3772" w:rsidRPr="00AA57F1" w:rsidRDefault="005E3772" w:rsidP="00AA57F1">
      <w:pPr>
        <w:snapToGrid w:val="0"/>
        <w:rPr>
          <w:rFonts w:eastAsia="FangSong"/>
          <w:color w:val="000000" w:themeColor="text1"/>
          <w:sz w:val="24"/>
        </w:rPr>
      </w:pPr>
    </w:p>
    <w:p w14:paraId="1717DEC3" w14:textId="77777777" w:rsidR="005E3772" w:rsidRPr="00AA57F1" w:rsidRDefault="00000000" w:rsidP="00AA57F1">
      <w:pPr>
        <w:snapToGrid w:val="0"/>
        <w:rPr>
          <w:rFonts w:eastAsia="FangSong"/>
          <w:b/>
          <w:bCs/>
          <w:color w:val="000000" w:themeColor="text1"/>
          <w:sz w:val="24"/>
        </w:rPr>
      </w:pPr>
      <w:r w:rsidRPr="00AA57F1">
        <w:rPr>
          <w:rFonts w:eastAsia="FangSong" w:hint="eastAsia"/>
          <w:b/>
          <w:bCs/>
          <w:color w:val="000000" w:themeColor="text1"/>
          <w:sz w:val="24"/>
        </w:rPr>
        <w:t>5.</w:t>
      </w:r>
      <w:r w:rsidRPr="00AA57F1">
        <w:rPr>
          <w:rFonts w:eastAsia="FangSong"/>
          <w:b/>
          <w:bCs/>
          <w:color w:val="000000" w:themeColor="text1"/>
          <w:sz w:val="24"/>
        </w:rPr>
        <w:t xml:space="preserve"> Application of </w:t>
      </w:r>
      <w:r w:rsidRPr="00AA57F1">
        <w:rPr>
          <w:rFonts w:eastAsia="FangSong" w:hint="eastAsia"/>
          <w:b/>
          <w:bCs/>
          <w:color w:val="000000" w:themeColor="text1"/>
          <w:sz w:val="24"/>
        </w:rPr>
        <w:t>a</w:t>
      </w:r>
      <w:r w:rsidRPr="00AA57F1">
        <w:rPr>
          <w:rFonts w:eastAsia="FangSong"/>
          <w:b/>
          <w:bCs/>
          <w:color w:val="000000" w:themeColor="text1"/>
          <w:sz w:val="24"/>
        </w:rPr>
        <w:t xml:space="preserve">rtificial </w:t>
      </w:r>
      <w:r w:rsidRPr="00AA57F1">
        <w:rPr>
          <w:rFonts w:eastAsia="FangSong" w:hint="eastAsia"/>
          <w:b/>
          <w:bCs/>
          <w:color w:val="000000" w:themeColor="text1"/>
          <w:sz w:val="24"/>
        </w:rPr>
        <w:t>i</w:t>
      </w:r>
      <w:r w:rsidRPr="00AA57F1">
        <w:rPr>
          <w:rFonts w:eastAsia="FangSong"/>
          <w:b/>
          <w:bCs/>
          <w:color w:val="000000" w:themeColor="text1"/>
          <w:sz w:val="24"/>
        </w:rPr>
        <w:t xml:space="preserve">ntelligence in </w:t>
      </w:r>
      <w:r w:rsidRPr="00AA57F1">
        <w:rPr>
          <w:rFonts w:eastAsia="FangSong" w:hint="eastAsia"/>
          <w:b/>
          <w:bCs/>
          <w:color w:val="000000" w:themeColor="text1"/>
          <w:sz w:val="24"/>
        </w:rPr>
        <w:t>r</w:t>
      </w:r>
      <w:r w:rsidRPr="00AA57F1">
        <w:rPr>
          <w:rFonts w:eastAsia="FangSong"/>
          <w:b/>
          <w:bCs/>
          <w:color w:val="000000" w:themeColor="text1"/>
          <w:sz w:val="24"/>
        </w:rPr>
        <w:t xml:space="preserve">adiological </w:t>
      </w:r>
      <w:r w:rsidRPr="00AA57F1">
        <w:rPr>
          <w:rFonts w:eastAsia="FangSong" w:hint="eastAsia"/>
          <w:b/>
          <w:bCs/>
          <w:color w:val="000000" w:themeColor="text1"/>
          <w:sz w:val="24"/>
        </w:rPr>
        <w:t>m</w:t>
      </w:r>
      <w:r w:rsidRPr="00AA57F1">
        <w:rPr>
          <w:rFonts w:eastAsia="FangSong"/>
          <w:b/>
          <w:bCs/>
          <w:color w:val="000000" w:themeColor="text1"/>
          <w:sz w:val="24"/>
        </w:rPr>
        <w:t xml:space="preserve">edical </w:t>
      </w:r>
      <w:r w:rsidRPr="00AA57F1">
        <w:rPr>
          <w:rFonts w:eastAsia="FangSong" w:hint="eastAsia"/>
          <w:b/>
          <w:bCs/>
          <w:color w:val="000000" w:themeColor="text1"/>
          <w:sz w:val="24"/>
        </w:rPr>
        <w:t>i</w:t>
      </w:r>
      <w:r w:rsidRPr="00AA57F1">
        <w:rPr>
          <w:rFonts w:eastAsia="FangSong"/>
          <w:b/>
          <w:bCs/>
          <w:color w:val="000000" w:themeColor="text1"/>
          <w:sz w:val="24"/>
        </w:rPr>
        <w:t xml:space="preserve">mage </w:t>
      </w:r>
      <w:r w:rsidRPr="00AA57F1">
        <w:rPr>
          <w:rFonts w:eastAsia="FangSong" w:hint="eastAsia"/>
          <w:b/>
          <w:bCs/>
          <w:color w:val="000000" w:themeColor="text1"/>
          <w:sz w:val="24"/>
        </w:rPr>
        <w:t>t</w:t>
      </w:r>
      <w:r w:rsidRPr="00AA57F1">
        <w:rPr>
          <w:rFonts w:eastAsia="FangSong"/>
          <w:b/>
          <w:bCs/>
          <w:color w:val="000000" w:themeColor="text1"/>
          <w:sz w:val="24"/>
        </w:rPr>
        <w:t>reatment</w:t>
      </w:r>
    </w:p>
    <w:p w14:paraId="7BAAE384" w14:textId="77777777" w:rsidR="005E3772" w:rsidRPr="00AA57F1" w:rsidRDefault="00000000" w:rsidP="00AA57F1">
      <w:pPr>
        <w:snapToGrid w:val="0"/>
        <w:rPr>
          <w:rFonts w:eastAsia="FangSong"/>
          <w:b/>
          <w:bCs/>
          <w:color w:val="000000" w:themeColor="text1"/>
          <w:sz w:val="24"/>
        </w:rPr>
      </w:pPr>
      <w:r w:rsidRPr="00AA57F1">
        <w:rPr>
          <w:rFonts w:eastAsia="FangSong" w:hint="eastAsia"/>
          <w:b/>
          <w:bCs/>
          <w:color w:val="000000" w:themeColor="text1"/>
          <w:sz w:val="24"/>
        </w:rPr>
        <w:t>5</w:t>
      </w:r>
      <w:r w:rsidRPr="00AA57F1">
        <w:rPr>
          <w:rFonts w:eastAsia="FangSong"/>
          <w:b/>
          <w:bCs/>
          <w:color w:val="000000" w:themeColor="text1"/>
          <w:sz w:val="24"/>
        </w:rPr>
        <w:t>.1</w:t>
      </w:r>
      <w:r w:rsidRPr="00AA57F1">
        <w:rPr>
          <w:rFonts w:eastAsia="FangSong" w:hint="eastAsia"/>
          <w:b/>
          <w:bCs/>
          <w:color w:val="000000" w:themeColor="text1"/>
          <w:sz w:val="24"/>
        </w:rPr>
        <w:t>.</w:t>
      </w:r>
      <w:r w:rsidRPr="00AA57F1">
        <w:rPr>
          <w:rFonts w:eastAsia="FangSong"/>
          <w:b/>
          <w:bCs/>
          <w:color w:val="000000" w:themeColor="text1"/>
          <w:sz w:val="24"/>
        </w:rPr>
        <w:t xml:space="preserve"> Automatic </w:t>
      </w:r>
      <w:r w:rsidRPr="00AA57F1">
        <w:rPr>
          <w:rFonts w:eastAsia="FangSong" w:hint="eastAsia"/>
          <w:b/>
          <w:bCs/>
          <w:color w:val="000000" w:themeColor="text1"/>
          <w:sz w:val="24"/>
        </w:rPr>
        <w:t>d</w:t>
      </w:r>
      <w:r w:rsidRPr="00AA57F1">
        <w:rPr>
          <w:rFonts w:eastAsia="FangSong"/>
          <w:b/>
          <w:bCs/>
          <w:color w:val="000000" w:themeColor="text1"/>
          <w:sz w:val="24"/>
        </w:rPr>
        <w:t xml:space="preserve">elineation of </w:t>
      </w:r>
      <w:r w:rsidRPr="00AA57F1">
        <w:rPr>
          <w:rFonts w:eastAsia="FangSong" w:hint="eastAsia"/>
          <w:b/>
          <w:bCs/>
          <w:color w:val="000000" w:themeColor="text1"/>
          <w:sz w:val="24"/>
        </w:rPr>
        <w:t>r</w:t>
      </w:r>
      <w:r w:rsidRPr="00AA57F1">
        <w:rPr>
          <w:rFonts w:eastAsia="FangSong"/>
          <w:b/>
          <w:bCs/>
          <w:color w:val="000000" w:themeColor="text1"/>
          <w:sz w:val="24"/>
        </w:rPr>
        <w:t xml:space="preserve">adiotherapy </w:t>
      </w:r>
      <w:r w:rsidRPr="00AA57F1">
        <w:rPr>
          <w:rFonts w:eastAsia="FangSong" w:hint="eastAsia"/>
          <w:b/>
          <w:bCs/>
          <w:color w:val="000000" w:themeColor="text1"/>
          <w:sz w:val="24"/>
        </w:rPr>
        <w:t>t</w:t>
      </w:r>
      <w:r w:rsidRPr="00AA57F1">
        <w:rPr>
          <w:rFonts w:eastAsia="FangSong"/>
          <w:b/>
          <w:bCs/>
          <w:color w:val="000000" w:themeColor="text1"/>
          <w:sz w:val="24"/>
        </w:rPr>
        <w:t xml:space="preserve">arget </w:t>
      </w:r>
      <w:r w:rsidRPr="00AA57F1">
        <w:rPr>
          <w:rFonts w:eastAsia="FangSong" w:hint="eastAsia"/>
          <w:b/>
          <w:bCs/>
          <w:color w:val="000000" w:themeColor="text1"/>
          <w:sz w:val="24"/>
        </w:rPr>
        <w:t>v</w:t>
      </w:r>
      <w:r w:rsidRPr="00AA57F1">
        <w:rPr>
          <w:rFonts w:eastAsia="FangSong"/>
          <w:b/>
          <w:bCs/>
          <w:color w:val="000000" w:themeColor="text1"/>
          <w:sz w:val="24"/>
        </w:rPr>
        <w:t>olumes</w:t>
      </w:r>
    </w:p>
    <w:p w14:paraId="7B9C464C" w14:textId="253B3FBD" w:rsidR="005E3772" w:rsidRPr="00AA57F1" w:rsidRDefault="00000000" w:rsidP="00AA57F1">
      <w:pPr>
        <w:snapToGrid w:val="0"/>
        <w:rPr>
          <w:rFonts w:eastAsia="FangSong"/>
          <w:color w:val="000000" w:themeColor="text1"/>
          <w:sz w:val="24"/>
        </w:rPr>
      </w:pPr>
      <w:r w:rsidRPr="00AA57F1">
        <w:rPr>
          <w:rFonts w:eastAsia="FangSong"/>
          <w:color w:val="000000" w:themeColor="text1"/>
          <w:sz w:val="24"/>
        </w:rPr>
        <w:t xml:space="preserve">The delineation of the target area for radiation therapy will affect both the precision of irradiation and the protection of healthy tissue. Manual division is relatively slow and has inter-observer differences. Artificial intelligence can automatically identify </w:t>
      </w:r>
      <w:r w:rsidR="00F6783A" w:rsidRPr="00F6783A">
        <w:rPr>
          <w:rFonts w:eastAsia="FangSong"/>
          <w:color w:val="000000" w:themeColor="text1"/>
          <w:sz w:val="24"/>
        </w:rPr>
        <w:t>tumor</w:t>
      </w:r>
      <w:r w:rsidRPr="00AA57F1">
        <w:rPr>
          <w:rFonts w:eastAsia="FangSong"/>
          <w:color w:val="000000" w:themeColor="text1"/>
          <w:sz w:val="24"/>
        </w:rPr>
        <w:t xml:space="preserve"> size and organs-at-risk by means of segmentation networks for fast and uniform target selection. Models based on U-Net and attention mechanisms have shown relatively good results in delineating head-and-neck, thoracic and pelvic </w:t>
      </w:r>
      <w:r w:rsidR="00F6783A" w:rsidRPr="00F6783A">
        <w:rPr>
          <w:rFonts w:eastAsia="FangSong"/>
          <w:color w:val="000000" w:themeColor="text1"/>
          <w:sz w:val="24"/>
        </w:rPr>
        <w:t>tumors</w:t>
      </w:r>
      <w:r w:rsidRPr="00AA57F1">
        <w:rPr>
          <w:rFonts w:eastAsia="FangSong"/>
          <w:color w:val="000000" w:themeColor="text1"/>
          <w:sz w:val="24"/>
        </w:rPr>
        <w:t>, and have reduced the preparation time for treatment planning considerably. Training on 20,000 cases can help the model learn various anatomical features and image qualities, thus reducing under-delineation and over-delineation. As one of the links in the radiotherapy workflow, intelligent division can enhance the uniformity of treatment and work efficiency.</w:t>
      </w:r>
    </w:p>
    <w:p w14:paraId="482B53A6" w14:textId="77777777" w:rsidR="005E3772" w:rsidRPr="00AA57F1" w:rsidRDefault="005E3772" w:rsidP="00AA57F1">
      <w:pPr>
        <w:snapToGrid w:val="0"/>
        <w:rPr>
          <w:rFonts w:eastAsia="FangSong"/>
          <w:color w:val="000000" w:themeColor="text1"/>
          <w:sz w:val="24"/>
        </w:rPr>
      </w:pPr>
    </w:p>
    <w:p w14:paraId="3D21298D" w14:textId="6D08EF6D" w:rsidR="005E3772" w:rsidRPr="00AA57F1" w:rsidRDefault="00000000" w:rsidP="00AA57F1">
      <w:pPr>
        <w:snapToGrid w:val="0"/>
        <w:rPr>
          <w:rFonts w:eastAsia="FangSong"/>
          <w:b/>
          <w:bCs/>
          <w:color w:val="000000" w:themeColor="text1"/>
          <w:sz w:val="24"/>
        </w:rPr>
      </w:pPr>
      <w:r w:rsidRPr="00AA57F1">
        <w:rPr>
          <w:rFonts w:eastAsia="FangSong" w:hint="eastAsia"/>
          <w:b/>
          <w:bCs/>
          <w:color w:val="000000" w:themeColor="text1"/>
          <w:sz w:val="24"/>
        </w:rPr>
        <w:lastRenderedPageBreak/>
        <w:t>5</w:t>
      </w:r>
      <w:r w:rsidRPr="00AA57F1">
        <w:rPr>
          <w:rFonts w:eastAsia="FangSong"/>
          <w:b/>
          <w:bCs/>
          <w:color w:val="000000" w:themeColor="text1"/>
          <w:sz w:val="24"/>
        </w:rPr>
        <w:t>.2</w:t>
      </w:r>
      <w:r w:rsidRPr="00AA57F1">
        <w:rPr>
          <w:rFonts w:eastAsia="FangSong" w:hint="eastAsia"/>
          <w:b/>
          <w:bCs/>
          <w:color w:val="000000" w:themeColor="text1"/>
          <w:sz w:val="24"/>
        </w:rPr>
        <w:t>.</w:t>
      </w:r>
      <w:r w:rsidRPr="00AA57F1">
        <w:rPr>
          <w:rFonts w:eastAsia="FangSong"/>
          <w:b/>
          <w:bCs/>
          <w:color w:val="000000" w:themeColor="text1"/>
          <w:sz w:val="24"/>
        </w:rPr>
        <w:t xml:space="preserve"> </w:t>
      </w:r>
      <w:r w:rsidR="00F6783A" w:rsidRPr="00F6783A">
        <w:rPr>
          <w:rFonts w:eastAsia="FangSong"/>
          <w:b/>
          <w:bCs/>
          <w:color w:val="000000" w:themeColor="text1"/>
          <w:sz w:val="24"/>
        </w:rPr>
        <w:t>Optimization</w:t>
      </w:r>
      <w:r w:rsidRPr="00AA57F1">
        <w:rPr>
          <w:rFonts w:eastAsia="FangSong"/>
          <w:b/>
          <w:bCs/>
          <w:color w:val="000000" w:themeColor="text1"/>
          <w:sz w:val="24"/>
        </w:rPr>
        <w:t xml:space="preserve"> of the </w:t>
      </w:r>
      <w:r w:rsidRPr="00AA57F1">
        <w:rPr>
          <w:rFonts w:eastAsia="FangSong" w:hint="eastAsia"/>
          <w:b/>
          <w:bCs/>
          <w:color w:val="000000" w:themeColor="text1"/>
          <w:sz w:val="24"/>
        </w:rPr>
        <w:t>t</w:t>
      </w:r>
      <w:r w:rsidRPr="00AA57F1">
        <w:rPr>
          <w:rFonts w:eastAsia="FangSong"/>
          <w:b/>
          <w:bCs/>
          <w:color w:val="000000" w:themeColor="text1"/>
          <w:sz w:val="24"/>
        </w:rPr>
        <w:t xml:space="preserve">reatment </w:t>
      </w:r>
      <w:r w:rsidRPr="00AA57F1">
        <w:rPr>
          <w:rFonts w:eastAsia="FangSong" w:hint="eastAsia"/>
          <w:b/>
          <w:bCs/>
          <w:color w:val="000000" w:themeColor="text1"/>
          <w:sz w:val="24"/>
        </w:rPr>
        <w:t>p</w:t>
      </w:r>
      <w:r w:rsidRPr="00AA57F1">
        <w:rPr>
          <w:rFonts w:eastAsia="FangSong"/>
          <w:b/>
          <w:bCs/>
          <w:color w:val="000000" w:themeColor="text1"/>
          <w:sz w:val="24"/>
        </w:rPr>
        <w:t xml:space="preserve">lan and </w:t>
      </w:r>
      <w:r w:rsidRPr="00AA57F1">
        <w:rPr>
          <w:rFonts w:eastAsia="FangSong" w:hint="eastAsia"/>
          <w:b/>
          <w:bCs/>
          <w:color w:val="000000" w:themeColor="text1"/>
          <w:sz w:val="24"/>
        </w:rPr>
        <w:t>d</w:t>
      </w:r>
      <w:r w:rsidRPr="00AA57F1">
        <w:rPr>
          <w:rFonts w:eastAsia="FangSong"/>
          <w:b/>
          <w:bCs/>
          <w:color w:val="000000" w:themeColor="text1"/>
          <w:sz w:val="24"/>
        </w:rPr>
        <w:t xml:space="preserve">ose </w:t>
      </w:r>
      <w:r w:rsidRPr="00AA57F1">
        <w:rPr>
          <w:rFonts w:eastAsia="FangSong" w:hint="eastAsia"/>
          <w:b/>
          <w:bCs/>
          <w:color w:val="000000" w:themeColor="text1"/>
          <w:sz w:val="24"/>
        </w:rPr>
        <w:t>p</w:t>
      </w:r>
      <w:r w:rsidRPr="00AA57F1">
        <w:rPr>
          <w:rFonts w:eastAsia="FangSong"/>
          <w:b/>
          <w:bCs/>
          <w:color w:val="000000" w:themeColor="text1"/>
          <w:sz w:val="24"/>
        </w:rPr>
        <w:t>rediction</w:t>
      </w:r>
    </w:p>
    <w:p w14:paraId="660119AD" w14:textId="419B380D" w:rsidR="005E3772" w:rsidRPr="00AA57F1" w:rsidRDefault="00000000" w:rsidP="00AA57F1">
      <w:pPr>
        <w:snapToGrid w:val="0"/>
        <w:rPr>
          <w:rFonts w:eastAsia="FangSong"/>
          <w:color w:val="000000" w:themeColor="text1"/>
          <w:sz w:val="24"/>
        </w:rPr>
      </w:pPr>
      <w:r w:rsidRPr="00AA57F1">
        <w:rPr>
          <w:rFonts w:eastAsia="FangSong"/>
          <w:color w:val="000000" w:themeColor="text1"/>
          <w:sz w:val="24"/>
        </w:rPr>
        <w:t xml:space="preserve">Set up a treatment plan that covers the target area and protects healthy organs. Artificial Intelligence helps physicists quickly generate candidate plans by predicting dose distribution. A deep-learning model can directly output a 3D dose distribution based on the patient's anatomy and prescribed dose without multiple </w:t>
      </w:r>
      <w:r w:rsidR="00F6783A" w:rsidRPr="00F6783A">
        <w:rPr>
          <w:rFonts w:eastAsia="FangSong"/>
          <w:color w:val="000000" w:themeColor="text1"/>
          <w:sz w:val="24"/>
        </w:rPr>
        <w:t>optimizations</w:t>
      </w:r>
      <w:r w:rsidRPr="00AA57F1">
        <w:rPr>
          <w:rFonts w:eastAsia="FangSong"/>
          <w:color w:val="000000" w:themeColor="text1"/>
          <w:sz w:val="24"/>
        </w:rPr>
        <w:t xml:space="preserve">. Reinforcement Learning and Multi-Objective </w:t>
      </w:r>
      <w:r w:rsidR="00F6783A" w:rsidRPr="00F6783A">
        <w:rPr>
          <w:rFonts w:eastAsia="FangSong"/>
          <w:color w:val="000000" w:themeColor="text1"/>
          <w:sz w:val="24"/>
        </w:rPr>
        <w:t>Optimization</w:t>
      </w:r>
      <w:r w:rsidRPr="00AA57F1">
        <w:rPr>
          <w:rFonts w:eastAsia="FangSong"/>
          <w:color w:val="000000" w:themeColor="text1"/>
          <w:sz w:val="24"/>
        </w:rPr>
        <w:t xml:space="preserve"> methods will also be used to explore the space of </w:t>
      </w:r>
      <w:r w:rsidR="00F6783A" w:rsidRPr="00F6783A">
        <w:rPr>
          <w:rFonts w:eastAsia="FangSong"/>
          <w:color w:val="000000" w:themeColor="text1"/>
          <w:sz w:val="24"/>
        </w:rPr>
        <w:t>personalized</w:t>
      </w:r>
      <w:r w:rsidRPr="00AA57F1">
        <w:rPr>
          <w:rFonts w:eastAsia="FangSong"/>
          <w:color w:val="000000" w:themeColor="text1"/>
          <w:sz w:val="24"/>
        </w:rPr>
        <w:t xml:space="preserve"> plans. Based on large-scale data, dose prediction models can learn clinical preferences and constraints to improve plan quality and consistency. Intelligent </w:t>
      </w:r>
      <w:r w:rsidR="00F6783A" w:rsidRPr="00F6783A">
        <w:rPr>
          <w:rFonts w:eastAsia="FangSong"/>
          <w:color w:val="000000" w:themeColor="text1"/>
          <w:sz w:val="24"/>
        </w:rPr>
        <w:t>Optimization</w:t>
      </w:r>
      <w:r w:rsidRPr="00AA57F1">
        <w:rPr>
          <w:rFonts w:eastAsia="FangSong"/>
          <w:color w:val="000000" w:themeColor="text1"/>
          <w:sz w:val="24"/>
        </w:rPr>
        <w:t xml:space="preserve"> reduces the planning period and allows more patients to receive radiotherapy promptly; thus, both clinically and operationally, it is feasible.</w:t>
      </w:r>
    </w:p>
    <w:p w14:paraId="5AA80496" w14:textId="77777777" w:rsidR="005E3772" w:rsidRPr="00AA57F1" w:rsidRDefault="005E3772" w:rsidP="00AA57F1">
      <w:pPr>
        <w:snapToGrid w:val="0"/>
        <w:rPr>
          <w:rFonts w:eastAsia="FangSong"/>
          <w:color w:val="000000" w:themeColor="text1"/>
          <w:sz w:val="24"/>
        </w:rPr>
      </w:pPr>
    </w:p>
    <w:p w14:paraId="658F77B4" w14:textId="77777777" w:rsidR="005E3772" w:rsidRPr="00AA57F1" w:rsidRDefault="00000000" w:rsidP="00AA57F1">
      <w:pPr>
        <w:snapToGrid w:val="0"/>
        <w:rPr>
          <w:rFonts w:eastAsia="FangSong"/>
          <w:b/>
          <w:bCs/>
          <w:color w:val="000000" w:themeColor="text1"/>
          <w:sz w:val="24"/>
        </w:rPr>
      </w:pPr>
      <w:r w:rsidRPr="00AA57F1">
        <w:rPr>
          <w:rFonts w:eastAsia="FangSong" w:hint="eastAsia"/>
          <w:b/>
          <w:bCs/>
          <w:color w:val="000000" w:themeColor="text1"/>
          <w:sz w:val="24"/>
        </w:rPr>
        <w:t>5</w:t>
      </w:r>
      <w:r w:rsidRPr="00AA57F1">
        <w:rPr>
          <w:rFonts w:eastAsia="FangSong"/>
          <w:b/>
          <w:bCs/>
          <w:color w:val="000000" w:themeColor="text1"/>
          <w:sz w:val="24"/>
        </w:rPr>
        <w:t>.3</w:t>
      </w:r>
      <w:r w:rsidRPr="00AA57F1">
        <w:rPr>
          <w:rFonts w:eastAsia="FangSong" w:hint="eastAsia"/>
          <w:b/>
          <w:bCs/>
          <w:color w:val="000000" w:themeColor="text1"/>
          <w:sz w:val="24"/>
        </w:rPr>
        <w:t>.</w:t>
      </w:r>
      <w:r w:rsidRPr="00AA57F1">
        <w:rPr>
          <w:rFonts w:eastAsia="FangSong"/>
          <w:b/>
          <w:bCs/>
          <w:color w:val="000000" w:themeColor="text1"/>
          <w:sz w:val="24"/>
        </w:rPr>
        <w:t xml:space="preserve"> Efficacy </w:t>
      </w:r>
      <w:r w:rsidRPr="00AA57F1">
        <w:rPr>
          <w:rFonts w:eastAsia="FangSong" w:hint="eastAsia"/>
          <w:b/>
          <w:bCs/>
          <w:color w:val="000000" w:themeColor="text1"/>
          <w:sz w:val="24"/>
        </w:rPr>
        <w:t>a</w:t>
      </w:r>
      <w:r w:rsidRPr="00AA57F1">
        <w:rPr>
          <w:rFonts w:eastAsia="FangSong"/>
          <w:b/>
          <w:bCs/>
          <w:color w:val="000000" w:themeColor="text1"/>
          <w:sz w:val="24"/>
        </w:rPr>
        <w:t xml:space="preserve">ssessment and </w:t>
      </w:r>
      <w:r w:rsidRPr="00AA57F1">
        <w:rPr>
          <w:rFonts w:eastAsia="FangSong" w:hint="eastAsia"/>
          <w:b/>
          <w:bCs/>
          <w:color w:val="000000" w:themeColor="text1"/>
          <w:sz w:val="24"/>
        </w:rPr>
        <w:t>f</w:t>
      </w:r>
      <w:r w:rsidRPr="00AA57F1">
        <w:rPr>
          <w:rFonts w:eastAsia="FangSong"/>
          <w:b/>
          <w:bCs/>
          <w:color w:val="000000" w:themeColor="text1"/>
          <w:sz w:val="24"/>
        </w:rPr>
        <w:t xml:space="preserve">ollow-up </w:t>
      </w:r>
      <w:r w:rsidRPr="00AA57F1">
        <w:rPr>
          <w:rFonts w:eastAsia="FangSong" w:hint="eastAsia"/>
          <w:b/>
          <w:bCs/>
          <w:color w:val="000000" w:themeColor="text1"/>
          <w:sz w:val="24"/>
        </w:rPr>
        <w:t>o</w:t>
      </w:r>
      <w:r w:rsidRPr="00AA57F1">
        <w:rPr>
          <w:rFonts w:eastAsia="FangSong"/>
          <w:b/>
          <w:bCs/>
          <w:color w:val="000000" w:themeColor="text1"/>
          <w:sz w:val="24"/>
        </w:rPr>
        <w:t>bservation</w:t>
      </w:r>
    </w:p>
    <w:p w14:paraId="09CA57CA" w14:textId="025DF861" w:rsidR="005E3772" w:rsidRPr="00AA57F1" w:rsidRDefault="00000000" w:rsidP="00AA57F1">
      <w:pPr>
        <w:snapToGrid w:val="0"/>
        <w:rPr>
          <w:rFonts w:eastAsia="FangSong"/>
          <w:color w:val="000000" w:themeColor="text1"/>
          <w:sz w:val="24"/>
        </w:rPr>
      </w:pPr>
      <w:r w:rsidRPr="00AA57F1">
        <w:rPr>
          <w:rFonts w:eastAsia="FangSong"/>
          <w:color w:val="000000" w:themeColor="text1"/>
          <w:sz w:val="24"/>
        </w:rPr>
        <w:t xml:space="preserve">The first two links in the treatment cycle are efficacy assessment and follow-up observation. Compare the pre-treatment and post-treatment images to automatically measure changes in lesion size, density, metabolism, etc., by means of artificial intelligence for objective evaluation of treatment response. Longitudinal registration and change detection algorithms can observe changes in lesions over time and find early signs of expansion or recurrence. Radiomics features and prediction models can be used to evaluate the risk of death and other diseases. Based on the follow-up data of 5000 cases from August 2024 to August 2026, intelligent systems can continuously learn and </w:t>
      </w:r>
      <w:r w:rsidR="00F6783A" w:rsidRPr="00F6783A">
        <w:rPr>
          <w:rFonts w:eastAsia="FangSong"/>
          <w:color w:val="000000" w:themeColor="text1"/>
          <w:sz w:val="24"/>
        </w:rPr>
        <w:t>optimize</w:t>
      </w:r>
      <w:r w:rsidRPr="00AA57F1">
        <w:rPr>
          <w:rFonts w:eastAsia="FangSong"/>
          <w:color w:val="000000" w:themeColor="text1"/>
          <w:sz w:val="24"/>
        </w:rPr>
        <w:t xml:space="preserve"> evaluation criteria, provide timely evidence for clinical adjustments to treatment plans, and promote the application of </w:t>
      </w:r>
      <w:r w:rsidR="00F6783A" w:rsidRPr="00F6783A">
        <w:rPr>
          <w:rFonts w:eastAsia="FangSong"/>
          <w:color w:val="000000" w:themeColor="text1"/>
          <w:sz w:val="24"/>
        </w:rPr>
        <w:t>personalized</w:t>
      </w:r>
      <w:r w:rsidRPr="00AA57F1">
        <w:rPr>
          <w:rFonts w:eastAsia="FangSong"/>
          <w:color w:val="000000" w:themeColor="text1"/>
          <w:sz w:val="24"/>
        </w:rPr>
        <w:t xml:space="preserve"> medicine</w:t>
      </w:r>
      <w:r w:rsidR="00F6783A">
        <w:rPr>
          <w:rFonts w:eastAsia="FangSong"/>
          <w:color w:val="000000" w:themeColor="text1"/>
          <w:sz w:val="24"/>
        </w:rPr>
        <w:t xml:space="preserve"> </w:t>
      </w:r>
      <w:r w:rsidRPr="00AA57F1">
        <w:rPr>
          <w:rFonts w:eastAsia="FangSong"/>
          <w:color w:val="000000" w:themeColor="text1"/>
          <w:sz w:val="24"/>
          <w:vertAlign w:val="superscript"/>
        </w:rPr>
        <w:t>[7]</w:t>
      </w:r>
      <w:r w:rsidRPr="00AA57F1">
        <w:rPr>
          <w:rFonts w:eastAsia="FangSong"/>
          <w:color w:val="000000" w:themeColor="text1"/>
          <w:sz w:val="24"/>
        </w:rPr>
        <w:t>.</w:t>
      </w:r>
    </w:p>
    <w:p w14:paraId="306D0F19" w14:textId="77777777" w:rsidR="005E3772" w:rsidRPr="00AA57F1" w:rsidRDefault="005E3772" w:rsidP="00AA57F1">
      <w:pPr>
        <w:snapToGrid w:val="0"/>
        <w:rPr>
          <w:rFonts w:eastAsia="FangSong"/>
          <w:color w:val="000000" w:themeColor="text1"/>
          <w:sz w:val="24"/>
        </w:rPr>
      </w:pPr>
    </w:p>
    <w:p w14:paraId="4F52A95F" w14:textId="77777777" w:rsidR="005E3772" w:rsidRPr="00AA57F1" w:rsidRDefault="00000000" w:rsidP="00AA57F1">
      <w:pPr>
        <w:snapToGrid w:val="0"/>
        <w:rPr>
          <w:rFonts w:eastAsia="FangSong"/>
          <w:b/>
          <w:bCs/>
          <w:color w:val="000000" w:themeColor="text1"/>
          <w:sz w:val="24"/>
        </w:rPr>
      </w:pPr>
      <w:r w:rsidRPr="00AA57F1">
        <w:rPr>
          <w:rFonts w:eastAsia="FangSong" w:hint="eastAsia"/>
          <w:b/>
          <w:bCs/>
          <w:color w:val="000000" w:themeColor="text1"/>
          <w:sz w:val="24"/>
        </w:rPr>
        <w:t>6.</w:t>
      </w:r>
      <w:r w:rsidRPr="00AA57F1">
        <w:rPr>
          <w:rFonts w:eastAsia="FangSong"/>
          <w:b/>
          <w:bCs/>
          <w:color w:val="000000" w:themeColor="text1"/>
          <w:sz w:val="24"/>
        </w:rPr>
        <w:t xml:space="preserve"> Challenges and </w:t>
      </w:r>
      <w:r w:rsidRPr="00AA57F1">
        <w:rPr>
          <w:rFonts w:eastAsia="FangSong" w:hint="eastAsia"/>
          <w:b/>
          <w:bCs/>
          <w:color w:val="000000" w:themeColor="text1"/>
          <w:sz w:val="24"/>
        </w:rPr>
        <w:t>p</w:t>
      </w:r>
      <w:r w:rsidRPr="00AA57F1">
        <w:rPr>
          <w:rFonts w:eastAsia="FangSong"/>
          <w:b/>
          <w:bCs/>
          <w:color w:val="000000" w:themeColor="text1"/>
          <w:sz w:val="24"/>
        </w:rPr>
        <w:t xml:space="preserve">rospects for </w:t>
      </w:r>
      <w:r w:rsidRPr="00AA57F1">
        <w:rPr>
          <w:rFonts w:eastAsia="FangSong" w:hint="eastAsia"/>
          <w:b/>
          <w:bCs/>
          <w:color w:val="000000" w:themeColor="text1"/>
          <w:sz w:val="24"/>
        </w:rPr>
        <w:t>a</w:t>
      </w:r>
      <w:r w:rsidRPr="00AA57F1">
        <w:rPr>
          <w:rFonts w:eastAsia="FangSong"/>
          <w:b/>
          <w:bCs/>
          <w:color w:val="000000" w:themeColor="text1"/>
          <w:sz w:val="24"/>
        </w:rPr>
        <w:t xml:space="preserve">rtificial </w:t>
      </w:r>
      <w:r w:rsidRPr="00AA57F1">
        <w:rPr>
          <w:rFonts w:eastAsia="FangSong" w:hint="eastAsia"/>
          <w:b/>
          <w:bCs/>
          <w:color w:val="000000" w:themeColor="text1"/>
          <w:sz w:val="24"/>
        </w:rPr>
        <w:t>i</w:t>
      </w:r>
      <w:r w:rsidRPr="00AA57F1">
        <w:rPr>
          <w:rFonts w:eastAsia="FangSong"/>
          <w:b/>
          <w:bCs/>
          <w:color w:val="000000" w:themeColor="text1"/>
          <w:sz w:val="24"/>
        </w:rPr>
        <w:t xml:space="preserve">ntelligence in </w:t>
      </w:r>
      <w:r w:rsidRPr="00AA57F1">
        <w:rPr>
          <w:rFonts w:eastAsia="FangSong" w:hint="eastAsia"/>
          <w:b/>
          <w:bCs/>
          <w:color w:val="000000" w:themeColor="text1"/>
          <w:sz w:val="24"/>
        </w:rPr>
        <w:t>r</w:t>
      </w:r>
      <w:r w:rsidRPr="00AA57F1">
        <w:rPr>
          <w:rFonts w:eastAsia="FangSong"/>
          <w:b/>
          <w:bCs/>
          <w:color w:val="000000" w:themeColor="text1"/>
          <w:sz w:val="24"/>
        </w:rPr>
        <w:t xml:space="preserve">adiological </w:t>
      </w:r>
      <w:r w:rsidRPr="00AA57F1">
        <w:rPr>
          <w:rFonts w:eastAsia="FangSong" w:hint="eastAsia"/>
          <w:b/>
          <w:bCs/>
          <w:color w:val="000000" w:themeColor="text1"/>
          <w:sz w:val="24"/>
        </w:rPr>
        <w:t>m</w:t>
      </w:r>
      <w:r w:rsidRPr="00AA57F1">
        <w:rPr>
          <w:rFonts w:eastAsia="FangSong"/>
          <w:b/>
          <w:bCs/>
          <w:color w:val="000000" w:themeColor="text1"/>
          <w:sz w:val="24"/>
        </w:rPr>
        <w:t xml:space="preserve">edical </w:t>
      </w:r>
      <w:r w:rsidRPr="00AA57F1">
        <w:rPr>
          <w:rFonts w:eastAsia="FangSong" w:hint="eastAsia"/>
          <w:b/>
          <w:bCs/>
          <w:color w:val="000000" w:themeColor="text1"/>
          <w:sz w:val="24"/>
        </w:rPr>
        <w:t>i</w:t>
      </w:r>
      <w:r w:rsidRPr="00AA57F1">
        <w:rPr>
          <w:rFonts w:eastAsia="FangSong"/>
          <w:b/>
          <w:bCs/>
          <w:color w:val="000000" w:themeColor="text1"/>
          <w:sz w:val="24"/>
        </w:rPr>
        <w:t xml:space="preserve">mage </w:t>
      </w:r>
      <w:r w:rsidRPr="00AA57F1">
        <w:rPr>
          <w:rFonts w:eastAsia="FangSong" w:hint="eastAsia"/>
          <w:b/>
          <w:bCs/>
          <w:color w:val="000000" w:themeColor="text1"/>
          <w:sz w:val="24"/>
        </w:rPr>
        <w:t>p</w:t>
      </w:r>
      <w:r w:rsidRPr="00AA57F1">
        <w:rPr>
          <w:rFonts w:eastAsia="FangSong"/>
          <w:b/>
          <w:bCs/>
          <w:color w:val="000000" w:themeColor="text1"/>
          <w:sz w:val="24"/>
        </w:rPr>
        <w:t>rocessing</w:t>
      </w:r>
    </w:p>
    <w:p w14:paraId="6A7D3FA7" w14:textId="77777777" w:rsidR="005E3772" w:rsidRPr="00AA57F1" w:rsidRDefault="00000000" w:rsidP="00AA57F1">
      <w:pPr>
        <w:snapToGrid w:val="0"/>
        <w:rPr>
          <w:rFonts w:eastAsia="FangSong"/>
          <w:b/>
          <w:bCs/>
          <w:color w:val="000000" w:themeColor="text1"/>
          <w:sz w:val="24"/>
        </w:rPr>
      </w:pPr>
      <w:r w:rsidRPr="00AA57F1">
        <w:rPr>
          <w:rFonts w:eastAsia="FangSong" w:hint="eastAsia"/>
          <w:b/>
          <w:bCs/>
          <w:color w:val="000000" w:themeColor="text1"/>
          <w:sz w:val="24"/>
        </w:rPr>
        <w:t>6</w:t>
      </w:r>
      <w:r w:rsidRPr="00AA57F1">
        <w:rPr>
          <w:rFonts w:eastAsia="FangSong"/>
          <w:b/>
          <w:bCs/>
          <w:color w:val="000000" w:themeColor="text1"/>
          <w:sz w:val="24"/>
        </w:rPr>
        <w:t>.1</w:t>
      </w:r>
      <w:r w:rsidRPr="00AA57F1">
        <w:rPr>
          <w:rFonts w:eastAsia="FangSong" w:hint="eastAsia"/>
          <w:b/>
          <w:bCs/>
          <w:color w:val="000000" w:themeColor="text1"/>
          <w:sz w:val="24"/>
        </w:rPr>
        <w:t>.</w:t>
      </w:r>
      <w:r w:rsidRPr="00AA57F1">
        <w:rPr>
          <w:rFonts w:eastAsia="FangSong"/>
          <w:b/>
          <w:bCs/>
          <w:color w:val="000000" w:themeColor="text1"/>
          <w:sz w:val="24"/>
        </w:rPr>
        <w:t xml:space="preserve"> Data </w:t>
      </w:r>
      <w:r w:rsidRPr="00AA57F1">
        <w:rPr>
          <w:rFonts w:eastAsia="FangSong" w:hint="eastAsia"/>
          <w:b/>
          <w:bCs/>
          <w:color w:val="000000" w:themeColor="text1"/>
          <w:sz w:val="24"/>
        </w:rPr>
        <w:t>q</w:t>
      </w:r>
      <w:r w:rsidRPr="00AA57F1">
        <w:rPr>
          <w:rFonts w:eastAsia="FangSong"/>
          <w:b/>
          <w:bCs/>
          <w:color w:val="000000" w:themeColor="text1"/>
          <w:sz w:val="24"/>
        </w:rPr>
        <w:t xml:space="preserve">uality and </w:t>
      </w:r>
      <w:r w:rsidRPr="00AA57F1">
        <w:rPr>
          <w:rFonts w:eastAsia="FangSong" w:hint="eastAsia"/>
          <w:b/>
          <w:bCs/>
          <w:color w:val="000000" w:themeColor="text1"/>
          <w:sz w:val="24"/>
        </w:rPr>
        <w:t>a</w:t>
      </w:r>
      <w:r w:rsidRPr="00AA57F1">
        <w:rPr>
          <w:rFonts w:eastAsia="FangSong"/>
          <w:b/>
          <w:bCs/>
          <w:color w:val="000000" w:themeColor="text1"/>
          <w:sz w:val="24"/>
        </w:rPr>
        <w:t xml:space="preserve">nnotation </w:t>
      </w:r>
      <w:r w:rsidRPr="00AA57F1">
        <w:rPr>
          <w:rFonts w:eastAsia="FangSong" w:hint="eastAsia"/>
          <w:b/>
          <w:bCs/>
          <w:color w:val="000000" w:themeColor="text1"/>
          <w:sz w:val="24"/>
        </w:rPr>
        <w:t>p</w:t>
      </w:r>
      <w:r w:rsidRPr="00AA57F1">
        <w:rPr>
          <w:rFonts w:eastAsia="FangSong"/>
          <w:b/>
          <w:bCs/>
          <w:color w:val="000000" w:themeColor="text1"/>
          <w:sz w:val="24"/>
        </w:rPr>
        <w:t>roblems</w:t>
      </w:r>
    </w:p>
    <w:p w14:paraId="6C166619" w14:textId="442DB2A3" w:rsidR="005E3772" w:rsidRPr="00AA57F1" w:rsidRDefault="00000000" w:rsidP="00AA57F1">
      <w:pPr>
        <w:snapToGrid w:val="0"/>
        <w:rPr>
          <w:rFonts w:eastAsia="FangSong"/>
          <w:color w:val="000000" w:themeColor="text1"/>
          <w:sz w:val="24"/>
        </w:rPr>
      </w:pPr>
      <w:r w:rsidRPr="00AA57F1">
        <w:rPr>
          <w:rFonts w:eastAsia="FangSong"/>
          <w:color w:val="000000" w:themeColor="text1"/>
          <w:sz w:val="24"/>
        </w:rPr>
        <w:t xml:space="preserve">The first two reasons for the lack of AI applications are poor data quality and annotation. Medical images obtained by X-rays may have noise, artefacts and variations due to different devices, etc., thus affecting model stability. High-quality annotations require experienced doctors, are expensive, and are subject to individual differences; therefore, they have significant problems such as small sample sizes and class imbalance. Multi-center data sharing has privacy and ethical issues, so model </w:t>
      </w:r>
      <w:r w:rsidR="00F6783A" w:rsidRPr="00F6783A">
        <w:rPr>
          <w:rFonts w:eastAsia="FangSong"/>
          <w:color w:val="000000" w:themeColor="text1"/>
          <w:sz w:val="24"/>
        </w:rPr>
        <w:t>generalization</w:t>
      </w:r>
      <w:r w:rsidRPr="00AA57F1">
        <w:rPr>
          <w:rFonts w:eastAsia="FangSong"/>
          <w:color w:val="000000" w:themeColor="text1"/>
          <w:sz w:val="24"/>
        </w:rPr>
        <w:t xml:space="preserve"> is limited. Federated learning and self-supervised learning can reduce the need for manual annotation, but data </w:t>
      </w:r>
      <w:r w:rsidR="00F6783A" w:rsidRPr="00F6783A">
        <w:rPr>
          <w:rFonts w:eastAsia="FangSong"/>
          <w:color w:val="000000" w:themeColor="text1"/>
          <w:sz w:val="24"/>
        </w:rPr>
        <w:t>normalization</w:t>
      </w:r>
      <w:r w:rsidRPr="00AA57F1">
        <w:rPr>
          <w:rFonts w:eastAsia="FangSong"/>
          <w:color w:val="000000" w:themeColor="text1"/>
          <w:sz w:val="24"/>
        </w:rPr>
        <w:t xml:space="preserve"> and quality control still need to be improved. Build a standardised process for collecting, cleaning and annotating data to support the clinical application of artificial intelligence.</w:t>
      </w:r>
    </w:p>
    <w:p w14:paraId="2298FA0E" w14:textId="77777777" w:rsidR="005E3772" w:rsidRPr="00AA57F1" w:rsidRDefault="005E3772" w:rsidP="00AA57F1">
      <w:pPr>
        <w:snapToGrid w:val="0"/>
        <w:rPr>
          <w:rFonts w:eastAsia="FangSong"/>
          <w:color w:val="000000" w:themeColor="text1"/>
          <w:sz w:val="24"/>
        </w:rPr>
      </w:pPr>
    </w:p>
    <w:p w14:paraId="5D67FEFB" w14:textId="77777777" w:rsidR="005E3772" w:rsidRPr="00AA57F1" w:rsidRDefault="00000000" w:rsidP="00AA57F1">
      <w:pPr>
        <w:snapToGrid w:val="0"/>
        <w:rPr>
          <w:rFonts w:eastAsia="FangSong"/>
          <w:b/>
          <w:bCs/>
          <w:color w:val="000000" w:themeColor="text1"/>
          <w:sz w:val="24"/>
        </w:rPr>
      </w:pPr>
      <w:r w:rsidRPr="00AA57F1">
        <w:rPr>
          <w:rFonts w:eastAsia="FangSong" w:hint="eastAsia"/>
          <w:b/>
          <w:bCs/>
          <w:color w:val="000000" w:themeColor="text1"/>
          <w:sz w:val="24"/>
        </w:rPr>
        <w:t>6</w:t>
      </w:r>
      <w:r w:rsidRPr="00AA57F1">
        <w:rPr>
          <w:rFonts w:eastAsia="FangSong"/>
          <w:b/>
          <w:bCs/>
          <w:color w:val="000000" w:themeColor="text1"/>
          <w:sz w:val="24"/>
        </w:rPr>
        <w:t>.2</w:t>
      </w:r>
      <w:r w:rsidRPr="00AA57F1">
        <w:rPr>
          <w:rFonts w:eastAsia="FangSong" w:hint="eastAsia"/>
          <w:b/>
          <w:bCs/>
          <w:color w:val="000000" w:themeColor="text1"/>
          <w:sz w:val="24"/>
        </w:rPr>
        <w:t>.</w:t>
      </w:r>
      <w:r w:rsidRPr="00AA57F1">
        <w:rPr>
          <w:rFonts w:eastAsia="FangSong"/>
          <w:b/>
          <w:bCs/>
          <w:color w:val="000000" w:themeColor="text1"/>
          <w:sz w:val="24"/>
        </w:rPr>
        <w:t xml:space="preserve"> Model </w:t>
      </w:r>
      <w:r w:rsidRPr="00AA57F1">
        <w:rPr>
          <w:rFonts w:eastAsia="FangSong" w:hint="eastAsia"/>
          <w:b/>
          <w:bCs/>
          <w:color w:val="000000" w:themeColor="text1"/>
          <w:sz w:val="24"/>
        </w:rPr>
        <w:t>i</w:t>
      </w:r>
      <w:r w:rsidRPr="00AA57F1">
        <w:rPr>
          <w:rFonts w:eastAsia="FangSong"/>
          <w:b/>
          <w:bCs/>
          <w:color w:val="000000" w:themeColor="text1"/>
          <w:sz w:val="24"/>
        </w:rPr>
        <w:t xml:space="preserve">nterpretability and </w:t>
      </w:r>
      <w:r w:rsidRPr="00AA57F1">
        <w:rPr>
          <w:rFonts w:eastAsia="FangSong" w:hint="eastAsia"/>
          <w:b/>
          <w:bCs/>
          <w:color w:val="000000" w:themeColor="text1"/>
          <w:sz w:val="24"/>
        </w:rPr>
        <w:t>c</w:t>
      </w:r>
      <w:r w:rsidRPr="00AA57F1">
        <w:rPr>
          <w:rFonts w:eastAsia="FangSong"/>
          <w:b/>
          <w:bCs/>
          <w:color w:val="000000" w:themeColor="text1"/>
          <w:sz w:val="24"/>
        </w:rPr>
        <w:t xml:space="preserve">linical </w:t>
      </w:r>
      <w:r w:rsidRPr="00AA57F1">
        <w:rPr>
          <w:rFonts w:eastAsia="FangSong" w:hint="eastAsia"/>
          <w:b/>
          <w:bCs/>
          <w:color w:val="000000" w:themeColor="text1"/>
          <w:sz w:val="24"/>
        </w:rPr>
        <w:t>t</w:t>
      </w:r>
      <w:r w:rsidRPr="00AA57F1">
        <w:rPr>
          <w:rFonts w:eastAsia="FangSong"/>
          <w:b/>
          <w:bCs/>
          <w:color w:val="000000" w:themeColor="text1"/>
          <w:sz w:val="24"/>
        </w:rPr>
        <w:t>rust</w:t>
      </w:r>
    </w:p>
    <w:p w14:paraId="7A221885" w14:textId="282AE571" w:rsidR="005E3772" w:rsidRPr="00AA57F1" w:rsidRDefault="00000000" w:rsidP="00AA57F1">
      <w:pPr>
        <w:snapToGrid w:val="0"/>
        <w:rPr>
          <w:rFonts w:eastAsia="FangSong"/>
          <w:color w:val="000000" w:themeColor="text1"/>
          <w:sz w:val="24"/>
        </w:rPr>
      </w:pPr>
      <w:r w:rsidRPr="00AA57F1">
        <w:rPr>
          <w:rFonts w:eastAsia="FangSong"/>
          <w:color w:val="000000" w:themeColor="text1"/>
          <w:sz w:val="24"/>
        </w:rPr>
        <w:t xml:space="preserve">Many deep learning models are considered black boxes; thus, the reasons for their decisions cannot be easily understood by people, leading to reduced clinical confidence and unclear accountability. Doctors should be informed about the areas that the algorithm has focused on and what attributes have been selected for judgment. Explainable AI shows how a model makes decisions by displaying heat maps, attention </w:t>
      </w:r>
      <w:r w:rsidR="00F6783A" w:rsidRPr="00F6783A">
        <w:rPr>
          <w:rFonts w:eastAsia="FangSong"/>
          <w:color w:val="000000" w:themeColor="text1"/>
          <w:sz w:val="24"/>
        </w:rPr>
        <w:t>visualizations</w:t>
      </w:r>
      <w:r w:rsidRPr="00AA57F1">
        <w:rPr>
          <w:rFonts w:eastAsia="FangSong"/>
          <w:color w:val="000000" w:themeColor="text1"/>
          <w:sz w:val="24"/>
        </w:rPr>
        <w:t xml:space="preserve"> and concept attributions to increase transparency. However, there is still a gap between the explanation results and clinical logic, so validation in conjunction with medical knowledge is required. Set up a mechanism for reviewing algorithms, monitoring performance and sharing responsibilities to boost the acceptance of clinicians and promote the development of artificial intelligence from an auxiliary tool into a trusted companion.</w:t>
      </w:r>
    </w:p>
    <w:p w14:paraId="3FE0D1DB" w14:textId="77777777" w:rsidR="005E3772" w:rsidRPr="00AA57F1" w:rsidRDefault="005E3772" w:rsidP="00AA57F1">
      <w:pPr>
        <w:snapToGrid w:val="0"/>
        <w:rPr>
          <w:rFonts w:eastAsia="FangSong"/>
          <w:color w:val="000000" w:themeColor="text1"/>
          <w:sz w:val="24"/>
        </w:rPr>
      </w:pPr>
    </w:p>
    <w:p w14:paraId="39E7F690" w14:textId="77777777" w:rsidR="005E3772" w:rsidRPr="00AA57F1" w:rsidRDefault="00000000" w:rsidP="00AA57F1">
      <w:pPr>
        <w:snapToGrid w:val="0"/>
        <w:rPr>
          <w:rFonts w:eastAsia="FangSong"/>
          <w:b/>
          <w:bCs/>
          <w:color w:val="000000" w:themeColor="text1"/>
          <w:sz w:val="24"/>
        </w:rPr>
      </w:pPr>
      <w:r w:rsidRPr="00AA57F1">
        <w:rPr>
          <w:rFonts w:eastAsia="FangSong" w:hint="eastAsia"/>
          <w:b/>
          <w:bCs/>
          <w:color w:val="000000" w:themeColor="text1"/>
          <w:sz w:val="24"/>
        </w:rPr>
        <w:t>6</w:t>
      </w:r>
      <w:r w:rsidRPr="00AA57F1">
        <w:rPr>
          <w:rFonts w:eastAsia="FangSong"/>
          <w:b/>
          <w:bCs/>
          <w:color w:val="000000" w:themeColor="text1"/>
          <w:sz w:val="24"/>
        </w:rPr>
        <w:t>.3</w:t>
      </w:r>
      <w:r w:rsidRPr="00AA57F1">
        <w:rPr>
          <w:rFonts w:eastAsia="FangSong" w:hint="eastAsia"/>
          <w:b/>
          <w:bCs/>
          <w:color w:val="000000" w:themeColor="text1"/>
          <w:sz w:val="24"/>
        </w:rPr>
        <w:t>.</w:t>
      </w:r>
      <w:r w:rsidRPr="00AA57F1">
        <w:rPr>
          <w:rFonts w:eastAsia="FangSong"/>
          <w:b/>
          <w:bCs/>
          <w:color w:val="000000" w:themeColor="text1"/>
          <w:sz w:val="24"/>
        </w:rPr>
        <w:t xml:space="preserve"> Technology </w:t>
      </w:r>
      <w:r w:rsidRPr="00AA57F1">
        <w:rPr>
          <w:rFonts w:eastAsia="FangSong" w:hint="eastAsia"/>
          <w:b/>
          <w:bCs/>
          <w:color w:val="000000" w:themeColor="text1"/>
          <w:sz w:val="24"/>
        </w:rPr>
        <w:t>i</w:t>
      </w:r>
      <w:r w:rsidRPr="00AA57F1">
        <w:rPr>
          <w:rFonts w:eastAsia="FangSong"/>
          <w:b/>
          <w:bCs/>
          <w:color w:val="000000" w:themeColor="text1"/>
          <w:sz w:val="24"/>
        </w:rPr>
        <w:t xml:space="preserve">ntegration and </w:t>
      </w:r>
      <w:r w:rsidRPr="00AA57F1">
        <w:rPr>
          <w:rFonts w:eastAsia="FangSong" w:hint="eastAsia"/>
          <w:b/>
          <w:bCs/>
          <w:color w:val="000000" w:themeColor="text1"/>
          <w:sz w:val="24"/>
        </w:rPr>
        <w:t>f</w:t>
      </w:r>
      <w:r w:rsidRPr="00AA57F1">
        <w:rPr>
          <w:rFonts w:eastAsia="FangSong"/>
          <w:b/>
          <w:bCs/>
          <w:color w:val="000000" w:themeColor="text1"/>
          <w:sz w:val="24"/>
        </w:rPr>
        <w:t xml:space="preserve">uture </w:t>
      </w:r>
      <w:r w:rsidRPr="00AA57F1">
        <w:rPr>
          <w:rFonts w:eastAsia="FangSong" w:hint="eastAsia"/>
          <w:b/>
          <w:bCs/>
          <w:color w:val="000000" w:themeColor="text1"/>
          <w:sz w:val="24"/>
        </w:rPr>
        <w:t>d</w:t>
      </w:r>
      <w:r w:rsidRPr="00AA57F1">
        <w:rPr>
          <w:rFonts w:eastAsia="FangSong"/>
          <w:b/>
          <w:bCs/>
          <w:color w:val="000000" w:themeColor="text1"/>
          <w:sz w:val="24"/>
        </w:rPr>
        <w:t xml:space="preserve">evelopment </w:t>
      </w:r>
      <w:r w:rsidRPr="00AA57F1">
        <w:rPr>
          <w:rFonts w:eastAsia="FangSong" w:hint="eastAsia"/>
          <w:b/>
          <w:bCs/>
          <w:color w:val="000000" w:themeColor="text1"/>
          <w:sz w:val="24"/>
        </w:rPr>
        <w:t>d</w:t>
      </w:r>
      <w:r w:rsidRPr="00AA57F1">
        <w:rPr>
          <w:rFonts w:eastAsia="FangSong"/>
          <w:b/>
          <w:bCs/>
          <w:color w:val="000000" w:themeColor="text1"/>
          <w:sz w:val="24"/>
        </w:rPr>
        <w:t>irections</w:t>
      </w:r>
    </w:p>
    <w:p w14:paraId="78BCC7D2" w14:textId="6E5309D0" w:rsidR="005E3772" w:rsidRPr="00AA57F1" w:rsidRDefault="00000000" w:rsidP="00AA57F1">
      <w:pPr>
        <w:snapToGrid w:val="0"/>
        <w:rPr>
          <w:rFonts w:eastAsia="FangSong"/>
          <w:color w:val="000000" w:themeColor="text1"/>
          <w:sz w:val="24"/>
        </w:rPr>
      </w:pPr>
      <w:r w:rsidRPr="00AA57F1">
        <w:rPr>
          <w:rFonts w:eastAsia="FangSong"/>
          <w:color w:val="000000" w:themeColor="text1"/>
          <w:sz w:val="24"/>
        </w:rPr>
        <w:t xml:space="preserve">In the future, artificial intelligence in radiological medical image processing will move towards multi-technology integration. Multimodal large models can combine images, text and genomics to gain a deeper understanding of the disease. Edge computing and cloud computing work together to provide real-time processing and remote cooperation. Generative artificial intelligence can be applied to image reconstruction, data augmentation and simulation training to address the problem of data scarcity. Federated Learning and Privacy-Preserving Computation Promote Multi-Center Cooperation and Improve Model </w:t>
      </w:r>
      <w:r w:rsidR="00F6783A" w:rsidRPr="00F6783A">
        <w:rPr>
          <w:rFonts w:eastAsia="FangSong"/>
          <w:color w:val="000000" w:themeColor="text1"/>
          <w:sz w:val="24"/>
        </w:rPr>
        <w:t>Generalization</w:t>
      </w:r>
      <w:r w:rsidRPr="00AA57F1">
        <w:rPr>
          <w:rFonts w:eastAsia="FangSong"/>
          <w:color w:val="000000" w:themeColor="text1"/>
          <w:sz w:val="24"/>
        </w:rPr>
        <w:t xml:space="preserve"> Ability. With the strengthening of regulatory systems </w:t>
      </w:r>
      <w:r w:rsidRPr="00AA57F1">
        <w:rPr>
          <w:rFonts w:eastAsia="FangSong"/>
          <w:color w:val="000000" w:themeColor="text1"/>
          <w:sz w:val="24"/>
        </w:rPr>
        <w:lastRenderedPageBreak/>
        <w:t xml:space="preserve">and the deepening of clinical trials, artificial intelligence is expected to cover all links in the process of screening, diagnosis, treatment and follow-up, thereby advancing radiology towards intelligence, precision and </w:t>
      </w:r>
      <w:r w:rsidR="00F6783A" w:rsidRPr="00F6783A">
        <w:rPr>
          <w:rFonts w:eastAsia="FangSong"/>
          <w:color w:val="000000" w:themeColor="text1"/>
          <w:sz w:val="24"/>
        </w:rPr>
        <w:t>personalization</w:t>
      </w:r>
      <w:r w:rsidRPr="00AA57F1">
        <w:rPr>
          <w:rFonts w:eastAsia="FangSong"/>
          <w:color w:val="000000" w:themeColor="text1"/>
          <w:sz w:val="24"/>
        </w:rPr>
        <w:t>.</w:t>
      </w:r>
    </w:p>
    <w:p w14:paraId="1DAD8547" w14:textId="77777777" w:rsidR="005E3772" w:rsidRPr="00AA57F1" w:rsidRDefault="005E3772" w:rsidP="00AA57F1">
      <w:pPr>
        <w:snapToGrid w:val="0"/>
        <w:rPr>
          <w:rFonts w:eastAsia="FangSong"/>
          <w:color w:val="000000" w:themeColor="text1"/>
          <w:sz w:val="24"/>
        </w:rPr>
      </w:pPr>
    </w:p>
    <w:p w14:paraId="603D78D2" w14:textId="77777777" w:rsidR="005E3772" w:rsidRPr="00AA57F1" w:rsidRDefault="00000000" w:rsidP="00AA57F1">
      <w:pPr>
        <w:snapToGrid w:val="0"/>
        <w:rPr>
          <w:rFonts w:eastAsia="FangSong"/>
          <w:b/>
          <w:bCs/>
          <w:color w:val="000000" w:themeColor="text1"/>
          <w:sz w:val="24"/>
        </w:rPr>
      </w:pPr>
      <w:r w:rsidRPr="00AA57F1">
        <w:rPr>
          <w:rFonts w:eastAsia="FangSong" w:hint="eastAsia"/>
          <w:b/>
          <w:bCs/>
          <w:color w:val="000000" w:themeColor="text1"/>
          <w:sz w:val="24"/>
        </w:rPr>
        <w:t xml:space="preserve">7. </w:t>
      </w:r>
      <w:r w:rsidRPr="00AA57F1">
        <w:rPr>
          <w:rFonts w:eastAsia="FangSong"/>
          <w:b/>
          <w:bCs/>
          <w:color w:val="000000" w:themeColor="text1"/>
          <w:sz w:val="24"/>
        </w:rPr>
        <w:t>Conclusion</w:t>
      </w:r>
    </w:p>
    <w:p w14:paraId="7A75D781" w14:textId="27BD5703" w:rsidR="005E3772" w:rsidRPr="00AA57F1" w:rsidRDefault="00000000" w:rsidP="00AA57F1">
      <w:pPr>
        <w:snapToGrid w:val="0"/>
        <w:rPr>
          <w:rFonts w:eastAsia="FangSong"/>
          <w:color w:val="000000" w:themeColor="text1"/>
          <w:sz w:val="24"/>
        </w:rPr>
      </w:pPr>
      <w:r w:rsidRPr="00AA57F1">
        <w:rPr>
          <w:rFonts w:eastAsia="FangSong"/>
          <w:color w:val="000000" w:themeColor="text1"/>
          <w:sz w:val="24"/>
        </w:rPr>
        <w:t xml:space="preserve">Artificial Intelligence technology has many applications in radiological medical image processing at present. Based on 5000 cases of data collected from August 2024 to August 2026, this paper systematically studies the methods and values of artificial intelligence in preprocessing, diagnosis and treatment, and analyzes problems such as data quality, interpretability and technological integration. Artificial intelligence can enhance the speed and accuracy of image processing and </w:t>
      </w:r>
      <w:r w:rsidR="00F6783A" w:rsidRPr="00F6783A">
        <w:rPr>
          <w:rFonts w:eastAsia="FangSong"/>
          <w:color w:val="000000" w:themeColor="text1"/>
          <w:sz w:val="24"/>
        </w:rPr>
        <w:t>optimize</w:t>
      </w:r>
      <w:r w:rsidRPr="00AA57F1">
        <w:rPr>
          <w:rFonts w:eastAsia="FangSong"/>
          <w:color w:val="000000" w:themeColor="text1"/>
          <w:sz w:val="24"/>
        </w:rPr>
        <w:t xml:space="preserve"> radiotherapy workflow and efficacy assessment; however, there are still problems of </w:t>
      </w:r>
      <w:r w:rsidR="00F6783A" w:rsidRPr="00F6783A">
        <w:rPr>
          <w:rFonts w:eastAsia="FangSong"/>
          <w:color w:val="000000" w:themeColor="text1"/>
          <w:sz w:val="24"/>
        </w:rPr>
        <w:t>standardization</w:t>
      </w:r>
      <w:r w:rsidRPr="00AA57F1">
        <w:rPr>
          <w:rFonts w:eastAsia="FangSong"/>
          <w:color w:val="000000" w:themeColor="text1"/>
          <w:sz w:val="24"/>
        </w:rPr>
        <w:t>, trust and regulation in its clinical application. In the future, with the progress of multimodal fusion and explainable AI, artificial intelligence will be applied more broadly in radiology to assist doctors in making precise diagnoses and treatments for patients.</w:t>
      </w:r>
    </w:p>
    <w:p w14:paraId="1CAED2D7" w14:textId="77777777" w:rsidR="005E3772" w:rsidRPr="00AA57F1" w:rsidRDefault="005E3772" w:rsidP="00AA57F1">
      <w:pPr>
        <w:snapToGrid w:val="0"/>
        <w:rPr>
          <w:rFonts w:eastAsia="FangSong"/>
          <w:color w:val="000000" w:themeColor="text1"/>
          <w:sz w:val="24"/>
        </w:rPr>
      </w:pPr>
    </w:p>
    <w:p w14:paraId="5667DD72" w14:textId="77777777" w:rsidR="005E3772" w:rsidRPr="00AA57F1" w:rsidRDefault="00000000" w:rsidP="00AA57F1">
      <w:pPr>
        <w:snapToGrid w:val="0"/>
        <w:rPr>
          <w:b/>
          <w:bCs/>
          <w:color w:val="000000" w:themeColor="text1"/>
          <w:sz w:val="24"/>
        </w:rPr>
      </w:pPr>
      <w:r w:rsidRPr="00AA57F1">
        <w:rPr>
          <w:b/>
          <w:bCs/>
          <w:color w:val="000000" w:themeColor="text1"/>
          <w:sz w:val="24"/>
        </w:rPr>
        <w:t>Disclosure statement</w:t>
      </w:r>
    </w:p>
    <w:p w14:paraId="0C59DCE0" w14:textId="77777777" w:rsidR="005E3772" w:rsidRPr="00AA57F1" w:rsidRDefault="00000000" w:rsidP="00AA57F1">
      <w:pPr>
        <w:snapToGrid w:val="0"/>
        <w:rPr>
          <w:color w:val="000000" w:themeColor="text1"/>
          <w:sz w:val="24"/>
        </w:rPr>
      </w:pPr>
      <w:r w:rsidRPr="00AA57F1">
        <w:rPr>
          <w:color w:val="000000" w:themeColor="text1"/>
          <w:sz w:val="24"/>
        </w:rPr>
        <w:t>The author declare</w:t>
      </w:r>
      <w:r w:rsidRPr="00AA57F1">
        <w:rPr>
          <w:rFonts w:hint="eastAsia"/>
          <w:color w:val="000000" w:themeColor="text1"/>
          <w:sz w:val="24"/>
        </w:rPr>
        <w:t>s</w:t>
      </w:r>
      <w:r w:rsidRPr="00AA57F1">
        <w:rPr>
          <w:color w:val="000000" w:themeColor="text1"/>
          <w:sz w:val="24"/>
        </w:rPr>
        <w:t xml:space="preserve"> no conflict of interest.</w:t>
      </w:r>
    </w:p>
    <w:p w14:paraId="5BFE1763" w14:textId="77777777" w:rsidR="005E3772" w:rsidRPr="00AA57F1" w:rsidRDefault="005E3772" w:rsidP="00AA57F1">
      <w:pPr>
        <w:snapToGrid w:val="0"/>
        <w:rPr>
          <w:color w:val="000000" w:themeColor="text1"/>
          <w:sz w:val="24"/>
        </w:rPr>
      </w:pPr>
    </w:p>
    <w:p w14:paraId="17E8DF03" w14:textId="77777777" w:rsidR="005E3772" w:rsidRPr="00AA57F1" w:rsidRDefault="00000000" w:rsidP="00AA57F1">
      <w:pPr>
        <w:snapToGrid w:val="0"/>
        <w:rPr>
          <w:rFonts w:eastAsia="FangSong"/>
          <w:b/>
          <w:bCs/>
          <w:color w:val="000000" w:themeColor="text1"/>
          <w:sz w:val="24"/>
        </w:rPr>
      </w:pPr>
      <w:r w:rsidRPr="00AA57F1">
        <w:rPr>
          <w:rFonts w:eastAsia="FangSong"/>
          <w:b/>
          <w:bCs/>
          <w:color w:val="000000" w:themeColor="text1"/>
          <w:sz w:val="24"/>
        </w:rPr>
        <w:t>References</w:t>
      </w:r>
    </w:p>
    <w:p w14:paraId="7BD10E68" w14:textId="77777777" w:rsidR="00F6783A" w:rsidRDefault="00F6783A" w:rsidP="00F6783A">
      <w:pPr>
        <w:snapToGrid w:val="0"/>
        <w:ind w:left="709" w:hanging="709"/>
        <w:rPr>
          <w:rFonts w:eastAsia="FangSong"/>
          <w:color w:val="000000" w:themeColor="text1"/>
          <w:sz w:val="24"/>
          <w:lang w:val="en-MY"/>
        </w:rPr>
      </w:pPr>
      <w:r w:rsidRPr="00F6783A">
        <w:rPr>
          <w:rFonts w:eastAsia="FangSong"/>
          <w:color w:val="000000" w:themeColor="text1"/>
          <w:sz w:val="24"/>
          <w:lang w:val="en-MY"/>
        </w:rPr>
        <w:t xml:space="preserve">[1] </w:t>
      </w:r>
      <w:r>
        <w:rPr>
          <w:rFonts w:eastAsia="FangSong"/>
          <w:color w:val="000000" w:themeColor="text1"/>
          <w:sz w:val="24"/>
          <w:lang w:val="en-MY"/>
        </w:rPr>
        <w:tab/>
      </w:r>
      <w:r w:rsidRPr="00F6783A">
        <w:rPr>
          <w:rFonts w:eastAsia="FangSong"/>
          <w:color w:val="000000" w:themeColor="text1"/>
          <w:sz w:val="24"/>
          <w:lang w:val="en-MY"/>
        </w:rPr>
        <w:t>Zheng L, He B, 2026, Progress in Artificial Intelligence Applications for Imaging Examinations of Sarcopenic Osteoporosis. Chinese Journal of Medical Imaging, 34(6): 674–677.</w:t>
      </w:r>
    </w:p>
    <w:p w14:paraId="439612F4" w14:textId="77777777" w:rsidR="00F6783A" w:rsidRDefault="00F6783A" w:rsidP="00F6783A">
      <w:pPr>
        <w:snapToGrid w:val="0"/>
        <w:ind w:left="709" w:hanging="709"/>
        <w:rPr>
          <w:rFonts w:eastAsia="FangSong"/>
          <w:color w:val="000000" w:themeColor="text1"/>
          <w:sz w:val="24"/>
          <w:lang w:val="en-MY"/>
        </w:rPr>
      </w:pPr>
      <w:r w:rsidRPr="00F6783A">
        <w:rPr>
          <w:rFonts w:eastAsia="FangSong"/>
          <w:color w:val="000000" w:themeColor="text1"/>
          <w:sz w:val="24"/>
          <w:lang w:val="en-MY"/>
        </w:rPr>
        <w:t xml:space="preserve">[2] </w:t>
      </w:r>
      <w:r>
        <w:rPr>
          <w:rFonts w:eastAsia="FangSong"/>
          <w:color w:val="000000" w:themeColor="text1"/>
          <w:sz w:val="24"/>
          <w:lang w:val="en-MY"/>
        </w:rPr>
        <w:tab/>
      </w:r>
      <w:r w:rsidRPr="00F6783A">
        <w:rPr>
          <w:rFonts w:eastAsia="FangSong"/>
          <w:color w:val="000000" w:themeColor="text1"/>
          <w:sz w:val="24"/>
          <w:lang w:val="en-MY"/>
        </w:rPr>
        <w:t>Wu X, 2025, Exploration of Opportunities and Challenges in the Development of Intelligent Medical Imaging Equipment. China Medical Device Information, 31(11): 65–67.</w:t>
      </w:r>
    </w:p>
    <w:p w14:paraId="094BC1FF" w14:textId="77777777" w:rsidR="00F6783A" w:rsidRDefault="00F6783A" w:rsidP="00F6783A">
      <w:pPr>
        <w:snapToGrid w:val="0"/>
        <w:ind w:left="709" w:hanging="709"/>
        <w:rPr>
          <w:rFonts w:eastAsia="FangSong"/>
          <w:color w:val="000000" w:themeColor="text1"/>
          <w:sz w:val="24"/>
          <w:lang w:val="en-MY"/>
        </w:rPr>
      </w:pPr>
      <w:r w:rsidRPr="00F6783A">
        <w:rPr>
          <w:rFonts w:eastAsia="FangSong"/>
          <w:color w:val="000000" w:themeColor="text1"/>
          <w:sz w:val="24"/>
          <w:lang w:val="en-MY"/>
        </w:rPr>
        <w:t xml:space="preserve">[3] </w:t>
      </w:r>
      <w:r>
        <w:rPr>
          <w:rFonts w:eastAsia="FangSong"/>
          <w:color w:val="000000" w:themeColor="text1"/>
          <w:sz w:val="24"/>
          <w:lang w:val="en-MY"/>
        </w:rPr>
        <w:tab/>
      </w:r>
      <w:r w:rsidRPr="00F6783A">
        <w:rPr>
          <w:rFonts w:eastAsia="FangSong"/>
          <w:color w:val="000000" w:themeColor="text1"/>
          <w:sz w:val="24"/>
          <w:lang w:val="en-MY"/>
        </w:rPr>
        <w:t>Wang S, Zhang D, Zhao J, et al., 2025, Artificial Intelligence and Cervical Spine Image Recognition: Application Prospects and Challenges. Chinese Journal of Tissue Engineering Research, 29(33): 7231–7240.</w:t>
      </w:r>
    </w:p>
    <w:p w14:paraId="53724B39" w14:textId="77777777" w:rsidR="00F6783A" w:rsidRDefault="00F6783A" w:rsidP="00F6783A">
      <w:pPr>
        <w:snapToGrid w:val="0"/>
        <w:ind w:left="709" w:hanging="709"/>
        <w:rPr>
          <w:rFonts w:eastAsia="FangSong"/>
          <w:color w:val="000000" w:themeColor="text1"/>
          <w:sz w:val="24"/>
          <w:lang w:val="en-MY"/>
        </w:rPr>
      </w:pPr>
      <w:r w:rsidRPr="00F6783A">
        <w:rPr>
          <w:rFonts w:eastAsia="FangSong"/>
          <w:color w:val="000000" w:themeColor="text1"/>
          <w:sz w:val="24"/>
          <w:lang w:val="en-MY"/>
        </w:rPr>
        <w:t xml:space="preserve">[4] </w:t>
      </w:r>
      <w:r>
        <w:rPr>
          <w:rFonts w:eastAsia="FangSong"/>
          <w:color w:val="000000" w:themeColor="text1"/>
          <w:sz w:val="24"/>
          <w:lang w:val="en-MY"/>
        </w:rPr>
        <w:tab/>
      </w:r>
      <w:r w:rsidRPr="00F6783A">
        <w:rPr>
          <w:rFonts w:eastAsia="FangSong"/>
          <w:color w:val="000000" w:themeColor="text1"/>
          <w:sz w:val="24"/>
          <w:lang w:val="en-MY"/>
        </w:rPr>
        <w:t xml:space="preserve">Zhang Q, Li H, Zhang H, et al., 2024, Application of Artificial Intelligence in </w:t>
      </w:r>
      <w:proofErr w:type="spellStart"/>
      <w:r w:rsidRPr="00F6783A">
        <w:rPr>
          <w:rFonts w:eastAsia="FangSong"/>
          <w:color w:val="000000" w:themeColor="text1"/>
          <w:sz w:val="24"/>
          <w:lang w:val="en-MY"/>
        </w:rPr>
        <w:t>Tumor</w:t>
      </w:r>
      <w:proofErr w:type="spellEnd"/>
      <w:r w:rsidRPr="00F6783A">
        <w:rPr>
          <w:rFonts w:eastAsia="FangSong"/>
          <w:color w:val="000000" w:themeColor="text1"/>
          <w:sz w:val="24"/>
          <w:lang w:val="en-MY"/>
        </w:rPr>
        <w:t xml:space="preserve"> Radiotherapy. Chinese Journal of Cancer Prevention and Treatment, 31(3): 173–180 + 186.</w:t>
      </w:r>
    </w:p>
    <w:p w14:paraId="303A98DA" w14:textId="77777777" w:rsidR="00F6783A" w:rsidRDefault="00F6783A" w:rsidP="00F6783A">
      <w:pPr>
        <w:snapToGrid w:val="0"/>
        <w:ind w:left="709" w:hanging="709"/>
        <w:rPr>
          <w:rFonts w:eastAsia="FangSong"/>
          <w:color w:val="000000" w:themeColor="text1"/>
          <w:sz w:val="24"/>
          <w:lang w:val="en-MY"/>
        </w:rPr>
      </w:pPr>
      <w:r w:rsidRPr="00F6783A">
        <w:rPr>
          <w:rFonts w:eastAsia="FangSong"/>
          <w:color w:val="000000" w:themeColor="text1"/>
          <w:sz w:val="24"/>
          <w:lang w:val="en-MY"/>
        </w:rPr>
        <w:t xml:space="preserve">[5] </w:t>
      </w:r>
      <w:r>
        <w:rPr>
          <w:rFonts w:eastAsia="FangSong"/>
          <w:color w:val="000000" w:themeColor="text1"/>
          <w:sz w:val="24"/>
          <w:lang w:val="en-MY"/>
        </w:rPr>
        <w:tab/>
      </w:r>
      <w:r w:rsidRPr="00F6783A">
        <w:rPr>
          <w:rFonts w:eastAsia="FangSong"/>
          <w:color w:val="000000" w:themeColor="text1"/>
          <w:sz w:val="24"/>
          <w:lang w:val="en-MY"/>
        </w:rPr>
        <w:t>Wu J, 2023, Research on Image Analysis and Application of Imaging Images Under the Background of Artificial Intelligence. Journal of Jiamusi University (Natural Science Edition), 41(2): 144–148.</w:t>
      </w:r>
    </w:p>
    <w:p w14:paraId="12860FA6" w14:textId="77777777" w:rsidR="00F6783A" w:rsidRDefault="00F6783A" w:rsidP="00F6783A">
      <w:pPr>
        <w:snapToGrid w:val="0"/>
        <w:ind w:left="709" w:hanging="709"/>
        <w:rPr>
          <w:rFonts w:eastAsia="FangSong"/>
          <w:color w:val="000000" w:themeColor="text1"/>
          <w:sz w:val="24"/>
          <w:lang w:val="en-MY"/>
        </w:rPr>
      </w:pPr>
      <w:r w:rsidRPr="00F6783A">
        <w:rPr>
          <w:rFonts w:eastAsia="FangSong"/>
          <w:color w:val="000000" w:themeColor="text1"/>
          <w:sz w:val="24"/>
          <w:lang w:val="en-MY"/>
        </w:rPr>
        <w:t xml:space="preserve">[6] </w:t>
      </w:r>
      <w:r>
        <w:rPr>
          <w:rFonts w:eastAsia="FangSong"/>
          <w:color w:val="000000" w:themeColor="text1"/>
          <w:sz w:val="24"/>
          <w:lang w:val="en-MY"/>
        </w:rPr>
        <w:tab/>
      </w:r>
      <w:r w:rsidRPr="00F6783A">
        <w:rPr>
          <w:rFonts w:eastAsia="FangSong"/>
          <w:color w:val="000000" w:themeColor="text1"/>
          <w:sz w:val="24"/>
          <w:lang w:val="en-MY"/>
        </w:rPr>
        <w:t>Wu J, Li D, Tang Y, et al., 2022, Research Progress on the Application of Artificial Intelligence-Assisted Medical Image Recognition Technology. Journal of Modern Medicine &amp; Health, 38(4): 603–607.</w:t>
      </w:r>
    </w:p>
    <w:p w14:paraId="1E3DA36E" w14:textId="2FCB72F6" w:rsidR="00F6783A" w:rsidRPr="00F6783A" w:rsidRDefault="00F6783A" w:rsidP="00AA57F1">
      <w:pPr>
        <w:snapToGrid w:val="0"/>
        <w:ind w:left="709" w:hanging="709"/>
        <w:rPr>
          <w:rFonts w:eastAsia="FangSong"/>
          <w:color w:val="000000" w:themeColor="text1"/>
          <w:sz w:val="24"/>
          <w:lang w:val="en-MY"/>
        </w:rPr>
      </w:pPr>
      <w:r w:rsidRPr="00F6783A">
        <w:rPr>
          <w:rFonts w:eastAsia="FangSong"/>
          <w:color w:val="000000" w:themeColor="text1"/>
          <w:sz w:val="24"/>
          <w:lang w:val="en-MY"/>
        </w:rPr>
        <w:t xml:space="preserve">[7] </w:t>
      </w:r>
      <w:r>
        <w:rPr>
          <w:rFonts w:eastAsia="FangSong"/>
          <w:color w:val="000000" w:themeColor="text1"/>
          <w:sz w:val="24"/>
          <w:lang w:val="en-MY"/>
        </w:rPr>
        <w:tab/>
      </w:r>
      <w:r w:rsidRPr="00F6783A">
        <w:rPr>
          <w:rFonts w:eastAsia="FangSong"/>
          <w:color w:val="000000" w:themeColor="text1"/>
          <w:sz w:val="24"/>
          <w:lang w:val="en-MY"/>
        </w:rPr>
        <w:t>Geng G, 2018, Research on Image Registration Algorithms in Radiotherapy, thesis, Hefei University of Technology.</w:t>
      </w:r>
    </w:p>
    <w:p w14:paraId="63B7DDF2" w14:textId="77777777" w:rsidR="00F6783A" w:rsidRDefault="00F6783A" w:rsidP="00F6783A">
      <w:pPr>
        <w:snapToGrid w:val="0"/>
        <w:rPr>
          <w:rFonts w:eastAsia="FangSong"/>
          <w:color w:val="000000" w:themeColor="text1"/>
          <w:sz w:val="24"/>
        </w:rPr>
      </w:pPr>
    </w:p>
    <w:p w14:paraId="0B855653" w14:textId="77777777" w:rsidR="00F6783A" w:rsidRPr="00AA57F1" w:rsidRDefault="00F6783A" w:rsidP="00F6783A">
      <w:pPr>
        <w:snapToGrid w:val="0"/>
        <w:rPr>
          <w:rFonts w:eastAsia="FangSong"/>
          <w:b/>
          <w:bCs/>
          <w:color w:val="000000" w:themeColor="text1"/>
          <w:sz w:val="20"/>
          <w:szCs w:val="20"/>
        </w:rPr>
      </w:pPr>
      <w:r w:rsidRPr="00AA57F1">
        <w:rPr>
          <w:rFonts w:eastAsia="FangSong"/>
          <w:b/>
          <w:bCs/>
          <w:color w:val="000000" w:themeColor="text1"/>
          <w:sz w:val="20"/>
          <w:szCs w:val="20"/>
        </w:rPr>
        <w:t>Publisher’s note</w:t>
      </w:r>
    </w:p>
    <w:p w14:paraId="154D5C89" w14:textId="77777777" w:rsidR="00F6783A" w:rsidRPr="00AA57F1" w:rsidRDefault="00F6783A" w:rsidP="00F6783A">
      <w:pPr>
        <w:snapToGrid w:val="0"/>
        <w:rPr>
          <w:rFonts w:eastAsia="FangSong"/>
          <w:color w:val="000000" w:themeColor="text1"/>
          <w:sz w:val="20"/>
          <w:szCs w:val="20"/>
        </w:rPr>
      </w:pPr>
      <w:r w:rsidRPr="00AA57F1">
        <w:rPr>
          <w:rFonts w:eastAsia="FangSong"/>
          <w:color w:val="000000" w:themeColor="text1"/>
          <w:sz w:val="20"/>
          <w:szCs w:val="20"/>
        </w:rPr>
        <w:t xml:space="preserve">Bio-Byword Scientific Publishing remains neutral with regard to jurisdictional claims in published maps and institutional affiliations. </w:t>
      </w:r>
    </w:p>
    <w:p w14:paraId="569BDC69" w14:textId="77777777" w:rsidR="00F6783A" w:rsidRPr="00AA57F1" w:rsidRDefault="00F6783A" w:rsidP="00AA57F1">
      <w:pPr>
        <w:snapToGrid w:val="0"/>
        <w:rPr>
          <w:rFonts w:eastAsia="FangSong"/>
          <w:color w:val="000000" w:themeColor="text1"/>
          <w:sz w:val="24"/>
        </w:rPr>
      </w:pPr>
    </w:p>
    <w:bookmarkEnd w:id="0"/>
    <w:p w14:paraId="09A3AEB9" w14:textId="77777777" w:rsidR="005E3772" w:rsidRPr="00AA57F1" w:rsidRDefault="005E3772" w:rsidP="00AA57F1">
      <w:pPr>
        <w:snapToGrid w:val="0"/>
        <w:rPr>
          <w:rFonts w:eastAsia="FangSong"/>
          <w:color w:val="000000" w:themeColor="text1"/>
          <w:sz w:val="24"/>
        </w:rPr>
      </w:pPr>
    </w:p>
    <w:p w14:paraId="6405DAA0" w14:textId="77777777" w:rsidR="005E3772" w:rsidRPr="00AA57F1" w:rsidRDefault="005E3772" w:rsidP="00AA57F1">
      <w:pPr>
        <w:snapToGrid w:val="0"/>
        <w:rPr>
          <w:rFonts w:eastAsia="FangSong"/>
          <w:color w:val="000000" w:themeColor="text1"/>
          <w:sz w:val="24"/>
        </w:rPr>
      </w:pPr>
    </w:p>
    <w:sectPr w:rsidR="005E3772" w:rsidRPr="00AA57F1" w:rsidSect="00AA57F1">
      <w:headerReference w:type="even" r:id="rId6"/>
      <w:headerReference w:type="default" r:id="rId7"/>
      <w:footerReference w:type="default" r:id="rId8"/>
      <w:pgSz w:w="11906" w:h="16838"/>
      <w:pgMar w:top="1134" w:right="1134" w:bottom="1134" w:left="1134" w:header="709" w:footer="709" w:gutter="0"/>
      <w:cols w:space="40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3185CB" w14:textId="77777777" w:rsidR="006570ED" w:rsidRDefault="006570ED">
      <w:r>
        <w:separator/>
      </w:r>
    </w:p>
  </w:endnote>
  <w:endnote w:type="continuationSeparator" w:id="0">
    <w:p w14:paraId="01C9B78C" w14:textId="77777777" w:rsidR="006570ED" w:rsidRDefault="006570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FD2A3415-73A6-4ECC-8D5D-95BEF5796194}"/>
    <w:embedBold r:id="rId2" w:fontKey="{08C5FF23-ACC8-4BAA-BD21-F05C894E5D59}"/>
    <w:embedItalic r:id="rId3" w:fontKey="{C25156F0-DD96-4EF9-BD67-10CDC6A29F63}"/>
  </w:font>
  <w:font w:name="SimSun">
    <w:altName w:val="宋体"/>
    <w:panose1 w:val="02010600030101010101"/>
    <w:charset w:val="86"/>
    <w:family w:val="auto"/>
    <w:pitch w:val="variable"/>
    <w:sig w:usb0="00000203" w:usb1="288F0000" w:usb2="00000016" w:usb3="00000000" w:csb0="00040001" w:csb1="00000000"/>
  </w:font>
  <w:font w:name="FangSong">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embedRegular r:id="rId4" w:fontKey="{A820F8A7-95C3-471A-ACCC-6A051EABDDB4}"/>
  </w:font>
  <w:font w:name="Calibri">
    <w:panose1 w:val="020F0502020204030204"/>
    <w:charset w:val="00"/>
    <w:family w:val="swiss"/>
    <w:pitch w:val="variable"/>
    <w:sig w:usb0="E4002EFF" w:usb1="C200247B" w:usb2="00000009" w:usb3="00000000" w:csb0="000001FF" w:csb1="00000000"/>
    <w:embedRegular r:id="rId5" w:fontKey="{B2E072D0-1BDF-4132-88AD-31B123F8C1C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C9757" w14:textId="77777777" w:rsidR="005E3772" w:rsidRDefault="005E377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34C544" w14:textId="77777777" w:rsidR="006570ED" w:rsidRDefault="006570ED">
      <w:r>
        <w:separator/>
      </w:r>
    </w:p>
  </w:footnote>
  <w:footnote w:type="continuationSeparator" w:id="0">
    <w:p w14:paraId="058E842C" w14:textId="77777777" w:rsidR="006570ED" w:rsidRDefault="006570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9513F" w14:textId="77777777" w:rsidR="005E3772" w:rsidRDefault="005E3772">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41C33" w14:textId="77777777" w:rsidR="005E3772" w:rsidRDefault="005E3772">
    <w:pPr>
      <w:tabs>
        <w:tab w:val="center" w:pos="4153"/>
        <w:tab w:val="left" w:pos="7214"/>
      </w:tabs>
      <w:jc w:val="lef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embedSystemFonts/>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02CE"/>
    <w:rsid w:val="000F59F6"/>
    <w:rsid w:val="00213948"/>
    <w:rsid w:val="005E3772"/>
    <w:rsid w:val="006570ED"/>
    <w:rsid w:val="009802CE"/>
    <w:rsid w:val="009E7410"/>
    <w:rsid w:val="00AA57F1"/>
    <w:rsid w:val="00E14B33"/>
    <w:rsid w:val="00E94708"/>
    <w:rsid w:val="00F6783A"/>
    <w:rsid w:val="00FE16B3"/>
    <w:rsid w:val="038B3B15"/>
    <w:rsid w:val="1F774251"/>
    <w:rsid w:val="2DD45A48"/>
    <w:rsid w:val="2DDB23B6"/>
    <w:rsid w:val="342F47F8"/>
    <w:rsid w:val="35620A7A"/>
    <w:rsid w:val="3EFB671A"/>
    <w:rsid w:val="46AD4DDC"/>
    <w:rsid w:val="46F952A1"/>
    <w:rsid w:val="474D674C"/>
    <w:rsid w:val="767C41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A300CA"/>
  <w15:docId w15:val="{67989966-981B-4A58-A790-CC91EE65D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MY"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page number"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kern w:val="2"/>
      <w:sz w:val="21"/>
      <w:szCs w:val="24"/>
      <w:lang w:val="en-US"/>
    </w:rPr>
  </w:style>
  <w:style w:type="paragraph" w:styleId="Heading2">
    <w:name w:val="heading 2"/>
    <w:basedOn w:val="Normal"/>
    <w:next w:val="Normal"/>
    <w:semiHidden/>
    <w:unhideWhenUsed/>
    <w:qFormat/>
    <w:pPr>
      <w:spacing w:beforeAutospacing="1" w:afterAutospacing="1"/>
      <w:jc w:val="left"/>
      <w:outlineLvl w:val="1"/>
    </w:pPr>
    <w:rPr>
      <w:rFonts w:ascii="SimSun" w:hAnsi="SimSun" w:hint="eastAsia"/>
      <w:b/>
      <w:bCs/>
      <w:kern w:val="0"/>
      <w:sz w:val="36"/>
      <w:szCs w:val="36"/>
    </w:rPr>
  </w:style>
  <w:style w:type="paragraph" w:styleId="Heading3">
    <w:name w:val="heading 3"/>
    <w:basedOn w:val="Normal"/>
    <w:next w:val="Normal"/>
    <w:semiHidden/>
    <w:unhideWhenUsed/>
    <w:qFormat/>
    <w:pPr>
      <w:spacing w:beforeAutospacing="1" w:afterAutospacing="1"/>
      <w:jc w:val="left"/>
      <w:outlineLvl w:val="2"/>
    </w:pPr>
    <w:rPr>
      <w:rFonts w:ascii="SimSun" w:hAnsi="SimSun" w:hint="eastAsia"/>
      <w:b/>
      <w:bCs/>
      <w:kern w:val="0"/>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qFormat/>
    <w:pPr>
      <w:jc w:val="left"/>
    </w:pPr>
  </w:style>
  <w:style w:type="paragraph" w:styleId="Footer">
    <w:name w:val="footer"/>
    <w:basedOn w:val="Normal"/>
    <w:qFormat/>
    <w:pPr>
      <w:tabs>
        <w:tab w:val="center" w:pos="4153"/>
        <w:tab w:val="right" w:pos="8306"/>
      </w:tabs>
      <w:snapToGrid w:val="0"/>
      <w:jc w:val="left"/>
    </w:pPr>
    <w:rPr>
      <w:sz w:val="18"/>
      <w:szCs w:val="18"/>
    </w:rPr>
  </w:style>
  <w:style w:type="paragraph" w:styleId="Header">
    <w:name w:val="header"/>
    <w:basedOn w:val="Normal"/>
    <w:qFormat/>
    <w:pPr>
      <w:pBdr>
        <w:bottom w:val="single" w:sz="6" w:space="1" w:color="auto"/>
      </w:pBdr>
      <w:tabs>
        <w:tab w:val="center" w:pos="4153"/>
        <w:tab w:val="right" w:pos="8306"/>
      </w:tabs>
      <w:snapToGrid w:val="0"/>
      <w:jc w:val="center"/>
    </w:pPr>
    <w:rPr>
      <w:sz w:val="18"/>
      <w:szCs w:val="18"/>
    </w:rPr>
  </w:style>
  <w:style w:type="paragraph" w:styleId="NormalWeb">
    <w:name w:val="Normal (Web)"/>
    <w:basedOn w:val="Normal"/>
    <w:qFormat/>
    <w:pPr>
      <w:spacing w:beforeAutospacing="1" w:afterAutospacing="1"/>
      <w:jc w:val="left"/>
    </w:pPr>
    <w:rPr>
      <w:kern w:val="0"/>
      <w:sz w:val="24"/>
    </w:rPr>
  </w:style>
  <w:style w:type="paragraph" w:styleId="CommentSubject">
    <w:name w:val="annotation subject"/>
    <w:basedOn w:val="CommentText"/>
    <w:next w:val="CommentText"/>
    <w:link w:val="CommentSubjectChar"/>
    <w:qFormat/>
    <w:rPr>
      <w:b/>
      <w:bCs/>
    </w:rPr>
  </w:style>
  <w:style w:type="character" w:styleId="PageNumber">
    <w:name w:val="page number"/>
    <w:basedOn w:val="DefaultParagraphFont"/>
    <w:qFormat/>
  </w:style>
  <w:style w:type="character" w:styleId="Emphasis">
    <w:name w:val="Emphasis"/>
    <w:basedOn w:val="DefaultParagraphFont"/>
    <w:qFormat/>
    <w:rPr>
      <w:i/>
    </w:rPr>
  </w:style>
  <w:style w:type="character" w:styleId="CommentReference">
    <w:name w:val="annotation reference"/>
    <w:basedOn w:val="DefaultParagraphFont"/>
    <w:qFormat/>
    <w:rPr>
      <w:sz w:val="21"/>
      <w:szCs w:val="21"/>
    </w:rPr>
  </w:style>
  <w:style w:type="character" w:customStyle="1" w:styleId="CommentTextChar">
    <w:name w:val="Comment Text Char"/>
    <w:basedOn w:val="DefaultParagraphFont"/>
    <w:link w:val="CommentText"/>
    <w:qFormat/>
    <w:rPr>
      <w:kern w:val="2"/>
      <w:sz w:val="21"/>
      <w:szCs w:val="24"/>
    </w:rPr>
  </w:style>
  <w:style w:type="character" w:customStyle="1" w:styleId="CommentSubjectChar">
    <w:name w:val="Comment Subject Char"/>
    <w:basedOn w:val="CommentTextChar"/>
    <w:link w:val="CommentSubject"/>
    <w:qFormat/>
    <w:rPr>
      <w:b/>
      <w:bCs/>
      <w:kern w:val="2"/>
      <w:sz w:val="21"/>
      <w:szCs w:val="24"/>
    </w:rPr>
  </w:style>
  <w:style w:type="paragraph" w:styleId="Revision">
    <w:name w:val="Revision"/>
    <w:hidden/>
    <w:uiPriority w:val="99"/>
    <w:unhideWhenUsed/>
    <w:rsid w:val="00F6783A"/>
    <w:rPr>
      <w:kern w:val="2"/>
      <w:sz w:val="21"/>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2853</Words>
  <Characters>16267</Characters>
  <Application>Microsoft Office Word</Application>
  <DocSecurity>0</DocSecurity>
  <Lines>135</Lines>
  <Paragraphs>38</Paragraphs>
  <ScaleCrop>false</ScaleCrop>
  <Company/>
  <LinksUpToDate>false</LinksUpToDate>
  <CharactersWithSpaces>19082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Acer NB1</cp:lastModifiedBy>
  <cp:revision>2</cp:revision>
  <dcterms:created xsi:type="dcterms:W3CDTF">2026-09-27T04:29:00Z</dcterms:created>
  <dcterms:modified xsi:type="dcterms:W3CDTF">2026-09-27T04:29:00Z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eyJoZGlkIjoiZTBiYjBjMzJlZDA2ZWE2YWNmMzQyN2E2MGVlZTcxZjkiLCJ1c2VySWQiOiI2MTA5NTIyOTYifQ==</vt:lpwstr>
  </property>
  <property fmtid="{D5CDD505-2E9C-101B-9397-08002B2CF9AE}" pid="4" name="ICV">
    <vt:lpwstr>AAD87113807F41C5ABC83607167798EC_12</vt:lpwstr>
  </property>
</Properties>
</file>